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DEE4" w14:textId="5F358415" w:rsidR="002D5CD0" w:rsidRDefault="002D5CD0" w:rsidP="001F23DA">
      <w:pPr>
        <w:pStyle w:val="BodyText"/>
        <w:spacing w:before="119"/>
        <w:ind w:left="119"/>
        <w:jc w:val="center"/>
        <w:rPr>
          <w:rFonts w:asciiTheme="majorHAnsi" w:hAnsiTheme="majorHAnsi" w:cs="Times New Roman"/>
          <w:b/>
          <w:bCs/>
          <w:sz w:val="40"/>
          <w:szCs w:val="40"/>
        </w:rPr>
      </w:pPr>
      <w:bookmarkStart w:id="0" w:name="Equation_Sheets"/>
      <w:bookmarkEnd w:id="0"/>
      <w:r>
        <w:rPr>
          <w:rFonts w:asciiTheme="majorHAnsi" w:hAnsiTheme="majorHAnsi" w:cs="Times New Roman"/>
          <w:b/>
          <w:bCs/>
          <w:noProof/>
          <w:sz w:val="40"/>
          <w:szCs w:val="40"/>
        </w:rPr>
        <w:drawing>
          <wp:inline distT="0" distB="0" distL="0" distR="0" wp14:anchorId="231900A8" wp14:editId="51D03BE2">
            <wp:extent cx="4133850" cy="1151389"/>
            <wp:effectExtent l="0" t="0" r="0" b="0"/>
            <wp:docPr id="1557691452" name="Picture 1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691452" name="Picture 1" descr="A blue text on a white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5496" cy="117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99526" w14:textId="77777777" w:rsidR="002D5CD0" w:rsidRDefault="002D5CD0" w:rsidP="002D5CD0">
      <w:pPr>
        <w:pStyle w:val="BodyText"/>
        <w:spacing w:before="119"/>
        <w:ind w:left="119"/>
        <w:rPr>
          <w:rFonts w:asciiTheme="majorHAnsi" w:hAnsiTheme="majorHAnsi" w:cs="Times New Roman"/>
          <w:b/>
          <w:bCs/>
          <w:sz w:val="40"/>
          <w:szCs w:val="40"/>
        </w:rPr>
      </w:pPr>
    </w:p>
    <w:p w14:paraId="12576AE8" w14:textId="3CF1F869" w:rsidR="001F23DA" w:rsidRDefault="001F23DA" w:rsidP="001F23DA">
      <w:pPr>
        <w:pStyle w:val="BodyText"/>
        <w:spacing w:before="119"/>
        <w:ind w:left="119"/>
        <w:jc w:val="center"/>
        <w:rPr>
          <w:rFonts w:asciiTheme="majorHAnsi" w:hAnsiTheme="majorHAnsi" w:cs="Times New Roman"/>
          <w:b/>
          <w:bCs/>
          <w:sz w:val="40"/>
          <w:szCs w:val="40"/>
        </w:rPr>
      </w:pPr>
      <w:r w:rsidRPr="00DC714B">
        <w:rPr>
          <w:rFonts w:asciiTheme="majorHAnsi" w:hAnsiTheme="majorHAnsi" w:cs="Times New Roman"/>
          <w:b/>
          <w:bCs/>
          <w:sz w:val="40"/>
          <w:szCs w:val="40"/>
        </w:rPr>
        <w:t>USEFUL EQUATIONS and CONVERSION FACTORS for the QEP and GES EXAMINATIONS</w:t>
      </w:r>
    </w:p>
    <w:p w14:paraId="16157FB0" w14:textId="77777777" w:rsidR="002D5CD0" w:rsidRPr="00DC714B" w:rsidRDefault="002D5CD0" w:rsidP="001F23DA">
      <w:pPr>
        <w:pStyle w:val="BodyText"/>
        <w:spacing w:before="119"/>
        <w:ind w:left="119"/>
        <w:jc w:val="center"/>
        <w:rPr>
          <w:rFonts w:asciiTheme="majorHAnsi" w:hAnsiTheme="majorHAnsi" w:cs="Times New Roman"/>
          <w:b/>
          <w:bCs/>
          <w:sz w:val="40"/>
          <w:szCs w:val="40"/>
        </w:rPr>
      </w:pPr>
    </w:p>
    <w:p w14:paraId="77DED6E9" w14:textId="7C19A065" w:rsidR="00FC1293" w:rsidRPr="00DC714B" w:rsidRDefault="00050EF8" w:rsidP="001F23DA">
      <w:pPr>
        <w:pStyle w:val="BodyText"/>
        <w:spacing w:before="119"/>
        <w:ind w:left="119"/>
        <w:rPr>
          <w:rFonts w:asciiTheme="majorHAnsi" w:hAnsiTheme="majorHAnsi" w:cs="Times New Roman"/>
          <w:sz w:val="24"/>
          <w:szCs w:val="24"/>
        </w:rPr>
      </w:pPr>
      <w:r w:rsidRPr="00DC714B">
        <w:rPr>
          <w:rFonts w:asciiTheme="majorHAnsi" w:hAnsiTheme="majorHAnsi" w:cs="Times New Roman"/>
          <w:sz w:val="24"/>
          <w:szCs w:val="24"/>
        </w:rPr>
        <w:t>The</w:t>
      </w:r>
      <w:r w:rsidRPr="00DC714B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r w:rsidRPr="00DC714B">
        <w:rPr>
          <w:rFonts w:asciiTheme="majorHAnsi" w:hAnsiTheme="majorHAnsi" w:cs="Times New Roman"/>
          <w:sz w:val="24"/>
          <w:szCs w:val="24"/>
        </w:rPr>
        <w:t>following</w:t>
      </w:r>
      <w:r w:rsidRPr="00DC714B">
        <w:rPr>
          <w:rFonts w:asciiTheme="majorHAnsi" w:hAnsiTheme="majorHAnsi" w:cs="Times New Roman"/>
          <w:spacing w:val="-3"/>
          <w:sz w:val="24"/>
          <w:szCs w:val="24"/>
        </w:rPr>
        <w:t xml:space="preserve"> </w:t>
      </w:r>
      <w:r w:rsidRPr="00DC714B">
        <w:rPr>
          <w:rFonts w:asciiTheme="majorHAnsi" w:hAnsiTheme="majorHAnsi" w:cs="Times New Roman"/>
          <w:sz w:val="24"/>
          <w:szCs w:val="24"/>
        </w:rPr>
        <w:t>equations</w:t>
      </w:r>
      <w:r w:rsidRPr="00DC714B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r w:rsidRPr="00DC714B">
        <w:rPr>
          <w:rFonts w:asciiTheme="majorHAnsi" w:hAnsiTheme="majorHAnsi" w:cs="Times New Roman"/>
          <w:sz w:val="24"/>
          <w:szCs w:val="24"/>
        </w:rPr>
        <w:t>and</w:t>
      </w:r>
      <w:r w:rsidRPr="00DC714B">
        <w:rPr>
          <w:rFonts w:asciiTheme="majorHAnsi" w:hAnsiTheme="majorHAnsi" w:cs="Times New Roman"/>
          <w:spacing w:val="-3"/>
          <w:sz w:val="24"/>
          <w:szCs w:val="24"/>
        </w:rPr>
        <w:t xml:space="preserve"> </w:t>
      </w:r>
      <w:r w:rsidRPr="00DC714B">
        <w:rPr>
          <w:rFonts w:asciiTheme="majorHAnsi" w:hAnsiTheme="majorHAnsi" w:cs="Times New Roman"/>
          <w:sz w:val="24"/>
          <w:szCs w:val="24"/>
        </w:rPr>
        <w:t>conversion</w:t>
      </w:r>
      <w:r w:rsidR="003D1DCF" w:rsidRPr="00DC714B">
        <w:rPr>
          <w:rFonts w:asciiTheme="majorHAnsi" w:hAnsiTheme="majorHAnsi" w:cs="Times New Roman"/>
          <w:sz w:val="24"/>
          <w:szCs w:val="24"/>
        </w:rPr>
        <w:t xml:space="preserve"> </w:t>
      </w:r>
      <w:r w:rsidR="000C6512" w:rsidRPr="00DC714B">
        <w:rPr>
          <w:rFonts w:asciiTheme="majorHAnsi" w:hAnsiTheme="majorHAnsi" w:cs="Times New Roman"/>
          <w:sz w:val="24"/>
          <w:szCs w:val="24"/>
        </w:rPr>
        <w:t>factors</w:t>
      </w:r>
      <w:r w:rsidRPr="00DC714B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r w:rsidRPr="00DC714B">
        <w:rPr>
          <w:rFonts w:asciiTheme="majorHAnsi" w:hAnsiTheme="majorHAnsi" w:cs="Times New Roman"/>
          <w:sz w:val="24"/>
          <w:szCs w:val="24"/>
        </w:rPr>
        <w:t>will</w:t>
      </w:r>
      <w:r w:rsidRPr="00DC714B">
        <w:rPr>
          <w:rFonts w:asciiTheme="majorHAnsi" w:hAnsiTheme="majorHAnsi" w:cs="Times New Roman"/>
          <w:spacing w:val="-4"/>
          <w:sz w:val="24"/>
          <w:szCs w:val="24"/>
        </w:rPr>
        <w:t xml:space="preserve"> </w:t>
      </w:r>
      <w:r w:rsidRPr="00DC714B">
        <w:rPr>
          <w:rFonts w:asciiTheme="majorHAnsi" w:hAnsiTheme="majorHAnsi" w:cs="Times New Roman"/>
          <w:sz w:val="24"/>
          <w:szCs w:val="24"/>
        </w:rPr>
        <w:t>be</w:t>
      </w:r>
      <w:r w:rsidRPr="00DC714B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r w:rsidRPr="00DC714B">
        <w:rPr>
          <w:rFonts w:asciiTheme="majorHAnsi" w:hAnsiTheme="majorHAnsi" w:cs="Times New Roman"/>
          <w:sz w:val="24"/>
          <w:szCs w:val="24"/>
        </w:rPr>
        <w:t>available</w:t>
      </w:r>
      <w:r w:rsidRPr="00DC714B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r w:rsidRPr="00DC714B">
        <w:rPr>
          <w:rFonts w:asciiTheme="majorHAnsi" w:hAnsiTheme="majorHAnsi" w:cs="Times New Roman"/>
          <w:sz w:val="24"/>
          <w:szCs w:val="24"/>
        </w:rPr>
        <w:t>on</w:t>
      </w:r>
      <w:r w:rsidRPr="00DC714B">
        <w:rPr>
          <w:rFonts w:asciiTheme="majorHAnsi" w:hAnsiTheme="majorHAnsi" w:cs="Times New Roman"/>
          <w:spacing w:val="-3"/>
          <w:sz w:val="24"/>
          <w:szCs w:val="24"/>
        </w:rPr>
        <w:t xml:space="preserve"> </w:t>
      </w:r>
      <w:r w:rsidRPr="00DC714B">
        <w:rPr>
          <w:rFonts w:asciiTheme="majorHAnsi" w:hAnsiTheme="majorHAnsi" w:cs="Times New Roman"/>
          <w:sz w:val="24"/>
          <w:szCs w:val="24"/>
        </w:rPr>
        <w:t>the</w:t>
      </w:r>
      <w:r w:rsidRPr="00DC714B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r w:rsidRPr="00DC714B">
        <w:rPr>
          <w:rFonts w:asciiTheme="majorHAnsi" w:hAnsiTheme="majorHAnsi" w:cs="Times New Roman"/>
          <w:sz w:val="24"/>
          <w:szCs w:val="24"/>
        </w:rPr>
        <w:t>computer</w:t>
      </w:r>
      <w:r w:rsidRPr="00DC714B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r w:rsidR="001F23DA" w:rsidRPr="00DC714B">
        <w:rPr>
          <w:rFonts w:asciiTheme="majorHAnsi" w:hAnsiTheme="majorHAnsi" w:cs="Times New Roman"/>
          <w:spacing w:val="-1"/>
          <w:sz w:val="24"/>
          <w:szCs w:val="24"/>
        </w:rPr>
        <w:t xml:space="preserve">used to take the QEP and/or the GES </w:t>
      </w:r>
      <w:r w:rsidR="00A6564E">
        <w:rPr>
          <w:rFonts w:asciiTheme="majorHAnsi" w:hAnsiTheme="majorHAnsi" w:cs="Times New Roman"/>
          <w:spacing w:val="-1"/>
          <w:sz w:val="24"/>
          <w:szCs w:val="24"/>
        </w:rPr>
        <w:t>e</w:t>
      </w:r>
      <w:r w:rsidR="001F23DA" w:rsidRPr="00DC714B">
        <w:rPr>
          <w:rFonts w:asciiTheme="majorHAnsi" w:hAnsiTheme="majorHAnsi" w:cs="Times New Roman"/>
          <w:spacing w:val="-1"/>
          <w:sz w:val="24"/>
          <w:szCs w:val="24"/>
        </w:rPr>
        <w:t>xam</w:t>
      </w:r>
      <w:r w:rsidR="00AB2B79">
        <w:rPr>
          <w:rFonts w:asciiTheme="majorHAnsi" w:hAnsiTheme="majorHAnsi" w:cs="Times New Roman"/>
          <w:spacing w:val="-1"/>
          <w:sz w:val="24"/>
          <w:szCs w:val="24"/>
        </w:rPr>
        <w:t>.</w:t>
      </w:r>
      <w:r w:rsidR="001F23DA" w:rsidRPr="00DC714B">
        <w:rPr>
          <w:rFonts w:asciiTheme="majorHAnsi" w:hAnsiTheme="majorHAnsi" w:cs="Times New Roman"/>
          <w:spacing w:val="-1"/>
          <w:sz w:val="24"/>
          <w:szCs w:val="24"/>
        </w:rPr>
        <w:t xml:space="preserve">  </w:t>
      </w:r>
      <w:r w:rsidR="008F3585" w:rsidRPr="00DC714B">
        <w:rPr>
          <w:rFonts w:asciiTheme="majorHAnsi" w:hAnsiTheme="majorHAnsi" w:cs="Times New Roman"/>
          <w:sz w:val="24"/>
          <w:szCs w:val="24"/>
        </w:rPr>
        <w:t xml:space="preserve">No assurance is given that this list is complete or that the </w:t>
      </w:r>
      <w:r w:rsidR="00A64BE3">
        <w:rPr>
          <w:rFonts w:asciiTheme="majorHAnsi" w:hAnsiTheme="majorHAnsi" w:cs="Times New Roman"/>
          <w:sz w:val="24"/>
          <w:szCs w:val="24"/>
        </w:rPr>
        <w:t xml:space="preserve">proper </w:t>
      </w:r>
      <w:r w:rsidR="008F3585" w:rsidRPr="00DC714B">
        <w:rPr>
          <w:rFonts w:asciiTheme="majorHAnsi" w:hAnsiTheme="majorHAnsi" w:cs="Times New Roman"/>
          <w:sz w:val="24"/>
          <w:szCs w:val="24"/>
        </w:rPr>
        <w:t xml:space="preserve">use of this </w:t>
      </w:r>
      <w:r w:rsidR="005602A7">
        <w:rPr>
          <w:rFonts w:asciiTheme="majorHAnsi" w:hAnsiTheme="majorHAnsi" w:cs="Times New Roman"/>
          <w:sz w:val="24"/>
          <w:szCs w:val="24"/>
        </w:rPr>
        <w:t>information</w:t>
      </w:r>
      <w:r w:rsidR="008F3585" w:rsidRPr="00DC714B">
        <w:rPr>
          <w:rFonts w:asciiTheme="majorHAnsi" w:hAnsiTheme="majorHAnsi" w:cs="Times New Roman"/>
          <w:sz w:val="24"/>
          <w:szCs w:val="24"/>
        </w:rPr>
        <w:t xml:space="preserve"> will assure the successful completion of </w:t>
      </w:r>
      <w:r w:rsidR="00BF36E6" w:rsidRPr="00DC714B">
        <w:rPr>
          <w:rFonts w:asciiTheme="majorHAnsi" w:hAnsiTheme="majorHAnsi" w:cs="Times New Roman"/>
          <w:sz w:val="24"/>
          <w:szCs w:val="24"/>
        </w:rPr>
        <w:t>either</w:t>
      </w:r>
      <w:r w:rsidR="008F3585" w:rsidRPr="00DC714B">
        <w:rPr>
          <w:rFonts w:asciiTheme="majorHAnsi" w:hAnsiTheme="majorHAnsi" w:cs="Times New Roman"/>
          <w:sz w:val="24"/>
          <w:szCs w:val="24"/>
        </w:rPr>
        <w:t xml:space="preserve"> examination. No attempt has been made to standardize variables.  </w:t>
      </w:r>
      <w:r w:rsidR="00933B95" w:rsidRPr="00DC714B">
        <w:rPr>
          <w:rFonts w:asciiTheme="majorHAnsi" w:hAnsiTheme="majorHAnsi" w:cs="Times New Roman"/>
          <w:sz w:val="24"/>
          <w:szCs w:val="24"/>
        </w:rPr>
        <w:t>There may be information on this sheet that is not reflected in the GES or QEP exams.</w:t>
      </w:r>
    </w:p>
    <w:p w14:paraId="210FB84C" w14:textId="77777777" w:rsidR="00E82384" w:rsidRPr="00DC714B" w:rsidRDefault="00E82384" w:rsidP="001F23DA">
      <w:pPr>
        <w:pStyle w:val="BodyText"/>
        <w:spacing w:before="119"/>
        <w:ind w:left="119"/>
        <w:rPr>
          <w:rFonts w:asciiTheme="majorHAnsi" w:hAnsiTheme="majorHAnsi" w:cs="Times New Roman"/>
        </w:rPr>
      </w:pPr>
    </w:p>
    <w:p w14:paraId="23DEBB6F" w14:textId="1264B11B" w:rsidR="00AC2CAD" w:rsidRPr="00DC714B" w:rsidRDefault="00226B17" w:rsidP="00E82384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spacing w:after="240"/>
        <w:ind w:left="360"/>
        <w:outlineLvl w:val="1"/>
        <w:rPr>
          <w:rFonts w:asciiTheme="majorHAnsi" w:eastAsia="Times New Roman" w:hAnsiTheme="majorHAnsi" w:cs="Times New Roman"/>
          <w:b/>
          <w:bCs/>
          <w:color w:val="202124"/>
          <w:sz w:val="28"/>
          <w:szCs w:val="28"/>
          <w:u w:val="single"/>
        </w:rPr>
      </w:pPr>
      <w:r w:rsidRPr="00DC714B">
        <w:rPr>
          <w:rFonts w:asciiTheme="majorHAnsi" w:eastAsia="Times New Roman" w:hAnsiTheme="majorHAnsi" w:cs="Times New Roman"/>
          <w:b/>
          <w:bCs/>
          <w:color w:val="202124"/>
          <w:sz w:val="28"/>
          <w:szCs w:val="28"/>
          <w:u w:val="single"/>
        </w:rPr>
        <w:t>Constants and Conversion</w:t>
      </w:r>
      <w:r w:rsidR="00E82384" w:rsidRPr="00DC714B">
        <w:rPr>
          <w:rFonts w:asciiTheme="majorHAnsi" w:eastAsia="Times New Roman" w:hAnsiTheme="majorHAnsi" w:cs="Times New Roman"/>
          <w:b/>
          <w:bCs/>
          <w:color w:val="202124"/>
          <w:sz w:val="28"/>
          <w:szCs w:val="28"/>
          <w:u w:val="single"/>
        </w:rPr>
        <w:t xml:space="preserve"> Factors</w:t>
      </w:r>
    </w:p>
    <w:p w14:paraId="07B3C198" w14:textId="6227BC7D" w:rsidR="00893DF5" w:rsidRPr="00DC714B" w:rsidRDefault="00893DF5" w:rsidP="00E82384">
      <w:pPr>
        <w:spacing w:after="120"/>
        <w:ind w:left="540"/>
        <w:rPr>
          <w:rFonts w:asciiTheme="majorHAnsi" w:hAnsiTheme="majorHAnsi" w:cs="Times New Roman"/>
          <w:sz w:val="24"/>
          <w:szCs w:val="24"/>
        </w:rPr>
      </w:pPr>
      <w:r w:rsidRPr="00DC714B">
        <w:rPr>
          <w:rFonts w:asciiTheme="majorHAnsi" w:hAnsiTheme="majorHAnsi" w:cs="Times New Roman"/>
          <w:sz w:val="24"/>
          <w:szCs w:val="24"/>
        </w:rPr>
        <w:t>°F=9/5(°C)+32</w:t>
      </w:r>
    </w:p>
    <w:p w14:paraId="52C88D9C" w14:textId="5DA7FA6D" w:rsidR="00893DF5" w:rsidRPr="00DC714B" w:rsidRDefault="00893DF5" w:rsidP="00E82384">
      <w:pPr>
        <w:spacing w:after="120"/>
        <w:ind w:left="540"/>
        <w:rPr>
          <w:rFonts w:asciiTheme="majorHAnsi" w:hAnsiTheme="majorHAnsi" w:cs="Times New Roman"/>
          <w:sz w:val="24"/>
          <w:szCs w:val="24"/>
        </w:rPr>
      </w:pPr>
      <w:r w:rsidRPr="00DC714B">
        <w:rPr>
          <w:rFonts w:asciiTheme="majorHAnsi" w:hAnsiTheme="majorHAnsi" w:cs="Times New Roman"/>
          <w:sz w:val="24"/>
          <w:szCs w:val="24"/>
        </w:rPr>
        <w:t>K=°C+273.15</w:t>
      </w:r>
    </w:p>
    <w:p w14:paraId="5EEA178B" w14:textId="3722D54B" w:rsidR="00893DF5" w:rsidRPr="00DC714B" w:rsidRDefault="00893DF5" w:rsidP="00E82384">
      <w:pPr>
        <w:spacing w:after="120"/>
        <w:ind w:left="540"/>
        <w:rPr>
          <w:rFonts w:asciiTheme="majorHAnsi" w:hAnsiTheme="majorHAnsi" w:cs="Times New Roman"/>
          <w:sz w:val="24"/>
          <w:szCs w:val="24"/>
        </w:rPr>
      </w:pPr>
      <w:r w:rsidRPr="003049A0">
        <w:rPr>
          <w:rFonts w:asciiTheme="majorHAnsi" w:hAnsiTheme="majorHAnsi" w:cs="Times New Roman"/>
          <w:sz w:val="24"/>
          <w:szCs w:val="24"/>
        </w:rPr>
        <w:t>Molar volume at 25°C, 1 atm=24.45L</w:t>
      </w:r>
      <w:r w:rsidR="00082AA7" w:rsidRPr="003049A0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0389B13" w14:textId="08164468" w:rsidR="00893DF5" w:rsidRPr="00DC714B" w:rsidRDefault="00893DF5" w:rsidP="00E82384">
      <w:pPr>
        <w:spacing w:after="120"/>
        <w:ind w:left="540"/>
        <w:rPr>
          <w:rFonts w:asciiTheme="majorHAnsi" w:hAnsiTheme="majorHAnsi" w:cs="Times New Roman"/>
          <w:sz w:val="24"/>
          <w:szCs w:val="24"/>
        </w:rPr>
      </w:pPr>
      <w:r w:rsidRPr="00DC714B">
        <w:rPr>
          <w:rFonts w:asciiTheme="majorHAnsi" w:hAnsiTheme="majorHAnsi" w:cs="Times New Roman"/>
          <w:sz w:val="24"/>
          <w:szCs w:val="24"/>
        </w:rPr>
        <w:t>1ft</w:t>
      </w:r>
      <w:r w:rsidR="00700C43" w:rsidRPr="00DC714B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="00700C43" w:rsidRPr="00DC714B">
        <w:rPr>
          <w:rFonts w:asciiTheme="majorHAnsi" w:hAnsiTheme="majorHAnsi" w:cs="Times New Roman"/>
          <w:sz w:val="24"/>
          <w:szCs w:val="24"/>
        </w:rPr>
        <w:t>=28.32L</w:t>
      </w:r>
    </w:p>
    <w:p w14:paraId="76B2DBE6" w14:textId="17914EF7" w:rsidR="00700C43" w:rsidRPr="00DC714B" w:rsidRDefault="00700C43" w:rsidP="00E82384">
      <w:pPr>
        <w:spacing w:after="120"/>
        <w:ind w:left="540"/>
        <w:rPr>
          <w:rFonts w:asciiTheme="majorHAnsi" w:hAnsiTheme="majorHAnsi" w:cs="Times New Roman"/>
          <w:sz w:val="24"/>
          <w:szCs w:val="24"/>
        </w:rPr>
      </w:pPr>
      <w:r w:rsidRPr="00DC714B">
        <w:rPr>
          <w:rFonts w:asciiTheme="majorHAnsi" w:hAnsiTheme="majorHAnsi" w:cs="Times New Roman"/>
          <w:sz w:val="24"/>
          <w:szCs w:val="24"/>
        </w:rPr>
        <w:t>1 ft</w:t>
      </w:r>
      <w:r w:rsidRPr="00DC714B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DC714B">
        <w:rPr>
          <w:rFonts w:asciiTheme="majorHAnsi" w:hAnsiTheme="majorHAnsi" w:cs="Times New Roman"/>
          <w:sz w:val="24"/>
          <w:szCs w:val="24"/>
        </w:rPr>
        <w:t>=7.481 U.S. gal</w:t>
      </w:r>
    </w:p>
    <w:p w14:paraId="56B29F28" w14:textId="17111CC7" w:rsidR="00700C43" w:rsidRPr="00DC714B" w:rsidRDefault="00700C43" w:rsidP="00E82384">
      <w:pPr>
        <w:spacing w:after="120"/>
        <w:ind w:left="540"/>
        <w:rPr>
          <w:rFonts w:asciiTheme="majorHAnsi" w:hAnsiTheme="majorHAnsi" w:cs="Times New Roman"/>
          <w:sz w:val="24"/>
          <w:szCs w:val="24"/>
        </w:rPr>
      </w:pPr>
      <w:r w:rsidRPr="00DC714B">
        <w:rPr>
          <w:rFonts w:asciiTheme="majorHAnsi" w:hAnsiTheme="majorHAnsi" w:cs="Times New Roman"/>
          <w:sz w:val="24"/>
          <w:szCs w:val="24"/>
        </w:rPr>
        <w:t>1L=1.056</w:t>
      </w:r>
      <w:r w:rsidR="00157DE1">
        <w:rPr>
          <w:rFonts w:asciiTheme="majorHAnsi" w:hAnsiTheme="majorHAnsi" w:cs="Times New Roman"/>
          <w:sz w:val="24"/>
          <w:szCs w:val="24"/>
        </w:rPr>
        <w:t>7</w:t>
      </w:r>
      <w:r w:rsidRPr="00DC714B">
        <w:rPr>
          <w:rFonts w:asciiTheme="majorHAnsi" w:hAnsiTheme="majorHAnsi" w:cs="Times New Roman"/>
          <w:sz w:val="24"/>
          <w:szCs w:val="24"/>
        </w:rPr>
        <w:t xml:space="preserve"> qt</w:t>
      </w:r>
      <w:r w:rsidR="00082AA7">
        <w:rPr>
          <w:rFonts w:asciiTheme="majorHAnsi" w:hAnsiTheme="majorHAnsi" w:cs="Times New Roman"/>
          <w:sz w:val="24"/>
          <w:szCs w:val="24"/>
        </w:rPr>
        <w:t xml:space="preserve"> </w:t>
      </w:r>
      <w:r w:rsidR="00082AA7" w:rsidRPr="00082AA7">
        <w:rPr>
          <w:rFonts w:asciiTheme="majorHAnsi" w:hAnsiTheme="majorHAnsi" w:cs="Times New Roman"/>
          <w:sz w:val="24"/>
          <w:szCs w:val="24"/>
        </w:rPr>
        <w:t xml:space="preserve">[RAV comment: </w:t>
      </w:r>
      <w:r w:rsidR="00082AA7">
        <w:rPr>
          <w:rFonts w:asciiTheme="majorHAnsi" w:hAnsiTheme="majorHAnsi" w:cs="Times New Roman"/>
          <w:sz w:val="24"/>
          <w:szCs w:val="24"/>
        </w:rPr>
        <w:t>1.0567 qt</w:t>
      </w:r>
      <w:r w:rsidR="00082AA7" w:rsidRPr="00082AA7">
        <w:rPr>
          <w:rFonts w:asciiTheme="majorHAnsi" w:hAnsiTheme="majorHAnsi" w:cs="Times New Roman"/>
          <w:sz w:val="24"/>
          <w:szCs w:val="24"/>
        </w:rPr>
        <w:t>]</w:t>
      </w:r>
    </w:p>
    <w:p w14:paraId="74D5E5B0" w14:textId="26EE5866" w:rsidR="00700C43" w:rsidRPr="00DC714B" w:rsidRDefault="00700C43" w:rsidP="00E82384">
      <w:pPr>
        <w:spacing w:after="120"/>
        <w:ind w:left="540"/>
        <w:rPr>
          <w:rFonts w:asciiTheme="majorHAnsi" w:hAnsiTheme="majorHAnsi" w:cs="Times New Roman"/>
          <w:sz w:val="24"/>
          <w:szCs w:val="24"/>
        </w:rPr>
      </w:pPr>
      <w:r w:rsidRPr="00DC714B">
        <w:rPr>
          <w:rFonts w:asciiTheme="majorHAnsi" w:hAnsiTheme="majorHAnsi" w:cs="Times New Roman"/>
          <w:sz w:val="24"/>
          <w:szCs w:val="24"/>
        </w:rPr>
        <w:t>1 inch=2.54 cm</w:t>
      </w:r>
    </w:p>
    <w:p w14:paraId="7FF776F9" w14:textId="432CD371" w:rsidR="00C732EA" w:rsidRPr="00DC714B" w:rsidRDefault="00C732EA" w:rsidP="00E82384">
      <w:pPr>
        <w:widowControl/>
        <w:shd w:val="clear" w:color="auto" w:fill="FFFFFF"/>
        <w:autoSpaceDE/>
        <w:autoSpaceDN/>
        <w:spacing w:after="120"/>
        <w:ind w:left="540"/>
        <w:outlineLvl w:val="1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DC714B">
        <w:rPr>
          <w:rFonts w:asciiTheme="majorHAnsi" w:hAnsiTheme="majorHAnsi" w:cs="Times New Roman"/>
          <w:sz w:val="24"/>
          <w:szCs w:val="24"/>
          <w:shd w:val="clear" w:color="auto" w:fill="FFFFFF"/>
        </w:rPr>
        <w:t>12 inches=1 foot</w:t>
      </w:r>
    </w:p>
    <w:p w14:paraId="4FE24822" w14:textId="1BD79CC7" w:rsidR="00700C43" w:rsidRPr="00DC714B" w:rsidRDefault="00700C43" w:rsidP="00E82384">
      <w:pPr>
        <w:spacing w:after="120"/>
        <w:ind w:left="540"/>
        <w:rPr>
          <w:rFonts w:asciiTheme="majorHAnsi" w:hAnsiTheme="majorHAnsi" w:cs="Times New Roman"/>
          <w:sz w:val="24"/>
          <w:szCs w:val="24"/>
        </w:rPr>
      </w:pPr>
      <w:r w:rsidRPr="00DC714B">
        <w:rPr>
          <w:rFonts w:asciiTheme="majorHAnsi" w:hAnsiTheme="majorHAnsi" w:cs="Times New Roman"/>
          <w:sz w:val="24"/>
          <w:szCs w:val="24"/>
        </w:rPr>
        <w:t xml:space="preserve">1 </w:t>
      </w:r>
      <w:proofErr w:type="spellStart"/>
      <w:r w:rsidRPr="00DC714B">
        <w:rPr>
          <w:rFonts w:asciiTheme="majorHAnsi" w:hAnsiTheme="majorHAnsi" w:cs="Times New Roman"/>
          <w:sz w:val="24"/>
          <w:szCs w:val="24"/>
        </w:rPr>
        <w:t>lb</w:t>
      </w:r>
      <w:proofErr w:type="spellEnd"/>
      <w:r w:rsidRPr="00DC714B">
        <w:rPr>
          <w:rFonts w:asciiTheme="majorHAnsi" w:hAnsiTheme="majorHAnsi" w:cs="Times New Roman"/>
          <w:sz w:val="24"/>
          <w:szCs w:val="24"/>
        </w:rPr>
        <w:t>=453.6 grams</w:t>
      </w:r>
    </w:p>
    <w:p w14:paraId="3A1D69BA" w14:textId="554D678C" w:rsidR="00700C43" w:rsidRPr="00DC714B" w:rsidRDefault="00700C43" w:rsidP="00E82384">
      <w:pPr>
        <w:spacing w:after="120"/>
        <w:ind w:left="540"/>
        <w:rPr>
          <w:rFonts w:asciiTheme="majorHAnsi" w:hAnsiTheme="majorHAnsi" w:cs="Times New Roman"/>
          <w:sz w:val="24"/>
          <w:szCs w:val="24"/>
        </w:rPr>
      </w:pPr>
      <w:r w:rsidRPr="00DC714B">
        <w:rPr>
          <w:rFonts w:asciiTheme="majorHAnsi" w:hAnsiTheme="majorHAnsi" w:cs="Times New Roman"/>
          <w:sz w:val="24"/>
          <w:szCs w:val="24"/>
        </w:rPr>
        <w:t>1 gram=15.43 grains</w:t>
      </w:r>
    </w:p>
    <w:p w14:paraId="76442A78" w14:textId="427D41EF" w:rsidR="00700C43" w:rsidRPr="00DC714B" w:rsidRDefault="00700C43" w:rsidP="00E82384">
      <w:pPr>
        <w:spacing w:after="120"/>
        <w:ind w:left="540"/>
        <w:rPr>
          <w:rFonts w:asciiTheme="majorHAnsi" w:hAnsiTheme="majorHAnsi" w:cs="Times New Roman"/>
          <w:sz w:val="24"/>
          <w:szCs w:val="24"/>
        </w:rPr>
      </w:pPr>
      <w:r w:rsidRPr="00DC714B">
        <w:rPr>
          <w:rFonts w:asciiTheme="majorHAnsi" w:hAnsiTheme="majorHAnsi" w:cs="Times New Roman"/>
          <w:sz w:val="24"/>
          <w:szCs w:val="24"/>
        </w:rPr>
        <w:t>1 atm=14.7 psi=760mm Hg=29.92 in Hg=33.93 ft water=1013.25 mbar=101,325 pascals</w:t>
      </w:r>
    </w:p>
    <w:p w14:paraId="5F00D1F9" w14:textId="125B17CD" w:rsidR="00700C43" w:rsidRPr="00DC714B" w:rsidRDefault="00700C43" w:rsidP="00E82384">
      <w:pPr>
        <w:spacing w:after="120"/>
        <w:ind w:left="540"/>
        <w:rPr>
          <w:rFonts w:asciiTheme="majorHAnsi" w:hAnsiTheme="majorHAnsi" w:cs="Times New Roman"/>
          <w:sz w:val="24"/>
          <w:szCs w:val="24"/>
        </w:rPr>
      </w:pPr>
      <w:r w:rsidRPr="00DC714B">
        <w:rPr>
          <w:rFonts w:asciiTheme="majorHAnsi" w:hAnsiTheme="majorHAnsi" w:cs="Times New Roman"/>
          <w:sz w:val="24"/>
          <w:szCs w:val="24"/>
        </w:rPr>
        <w:t xml:space="preserve">1 BTU=1054.8 joules=0.293 watt </w:t>
      </w:r>
      <w:proofErr w:type="spellStart"/>
      <w:r w:rsidRPr="00DC714B">
        <w:rPr>
          <w:rFonts w:asciiTheme="majorHAnsi" w:hAnsiTheme="majorHAnsi" w:cs="Times New Roman"/>
          <w:sz w:val="24"/>
          <w:szCs w:val="24"/>
        </w:rPr>
        <w:t>hr</w:t>
      </w:r>
      <w:proofErr w:type="spellEnd"/>
    </w:p>
    <w:p w14:paraId="3EEEA33A" w14:textId="3CA15DAE" w:rsidR="00700C43" w:rsidRPr="00DC714B" w:rsidRDefault="00700C43" w:rsidP="00E82384">
      <w:pPr>
        <w:spacing w:after="120"/>
        <w:ind w:left="540"/>
        <w:rPr>
          <w:rFonts w:asciiTheme="majorHAnsi" w:hAnsiTheme="majorHAnsi" w:cs="Times New Roman"/>
          <w:sz w:val="24"/>
          <w:szCs w:val="24"/>
        </w:rPr>
      </w:pPr>
      <w:r w:rsidRPr="00DC714B">
        <w:rPr>
          <w:rFonts w:asciiTheme="majorHAnsi" w:hAnsiTheme="majorHAnsi" w:cs="Times New Roman"/>
          <w:sz w:val="24"/>
          <w:szCs w:val="24"/>
        </w:rPr>
        <w:t>1cal=4.184 joules</w:t>
      </w:r>
    </w:p>
    <w:p w14:paraId="3388D6DE" w14:textId="1ECE7737" w:rsidR="00700C43" w:rsidRPr="00DC714B" w:rsidRDefault="00700C43" w:rsidP="00E82384">
      <w:pPr>
        <w:spacing w:after="120"/>
        <w:ind w:left="540"/>
        <w:rPr>
          <w:rFonts w:asciiTheme="majorHAnsi" w:hAnsiTheme="majorHAnsi" w:cs="Times New Roman"/>
          <w:sz w:val="24"/>
          <w:szCs w:val="24"/>
          <w:vertAlign w:val="superscript"/>
        </w:rPr>
      </w:pPr>
      <w:r w:rsidRPr="00DC714B">
        <w:rPr>
          <w:rFonts w:asciiTheme="majorHAnsi" w:hAnsiTheme="majorHAnsi" w:cs="Times New Roman"/>
          <w:sz w:val="24"/>
          <w:szCs w:val="24"/>
        </w:rPr>
        <w:t>Avogadro’s number=6.024x 10</w:t>
      </w:r>
      <w:r w:rsidRPr="00DC714B">
        <w:rPr>
          <w:rFonts w:asciiTheme="majorHAnsi" w:hAnsiTheme="majorHAnsi" w:cs="Times New Roman"/>
          <w:sz w:val="24"/>
          <w:szCs w:val="24"/>
          <w:vertAlign w:val="superscript"/>
        </w:rPr>
        <w:t>23</w:t>
      </w:r>
    </w:p>
    <w:p w14:paraId="749E945D" w14:textId="6109D2CC" w:rsidR="00700C43" w:rsidRPr="00DC714B" w:rsidRDefault="00700C43" w:rsidP="00E82384">
      <w:pPr>
        <w:spacing w:after="120"/>
        <w:ind w:left="540"/>
        <w:rPr>
          <w:rFonts w:asciiTheme="majorHAnsi" w:hAnsiTheme="majorHAnsi" w:cs="Times New Roman"/>
          <w:sz w:val="24"/>
          <w:szCs w:val="24"/>
        </w:rPr>
      </w:pPr>
      <w:r w:rsidRPr="00DC714B">
        <w:rPr>
          <w:rFonts w:asciiTheme="majorHAnsi" w:hAnsiTheme="majorHAnsi" w:cs="Times New Roman"/>
          <w:sz w:val="24"/>
          <w:szCs w:val="24"/>
        </w:rPr>
        <w:t>gas constant, R</w:t>
      </w:r>
      <w:r w:rsidR="00AC2CAD" w:rsidRPr="00DC714B">
        <w:rPr>
          <w:rFonts w:asciiTheme="majorHAnsi" w:hAnsiTheme="majorHAnsi" w:cs="Times New Roman"/>
          <w:sz w:val="24"/>
          <w:szCs w:val="24"/>
        </w:rPr>
        <w:t>=8.314 J/mole K=0.082 L atm/mole K</w:t>
      </w:r>
    </w:p>
    <w:p w14:paraId="0B6DB362" w14:textId="48BA60AD" w:rsidR="00AC2CAD" w:rsidRPr="00DC714B" w:rsidRDefault="00AC2CAD" w:rsidP="00E82384">
      <w:pPr>
        <w:spacing w:after="120"/>
        <w:ind w:left="540"/>
        <w:rPr>
          <w:rFonts w:asciiTheme="majorHAnsi" w:hAnsiTheme="majorHAnsi" w:cs="Times New Roman"/>
          <w:sz w:val="24"/>
          <w:szCs w:val="24"/>
        </w:rPr>
      </w:pPr>
      <w:r w:rsidRPr="00DC714B">
        <w:rPr>
          <w:rFonts w:asciiTheme="majorHAnsi" w:hAnsiTheme="majorHAnsi" w:cs="Times New Roman"/>
          <w:sz w:val="24"/>
          <w:szCs w:val="24"/>
        </w:rPr>
        <w:t>density of air=1.29 g/L at atm, 0°C</w:t>
      </w:r>
    </w:p>
    <w:p w14:paraId="09BC8492" w14:textId="77777777" w:rsidR="009B02EE" w:rsidRPr="00DC714B" w:rsidRDefault="00AC2CAD" w:rsidP="00E82384">
      <w:pPr>
        <w:widowControl/>
        <w:shd w:val="clear" w:color="auto" w:fill="FFFFFF"/>
        <w:autoSpaceDE/>
        <w:autoSpaceDN/>
        <w:spacing w:after="120"/>
        <w:ind w:left="540"/>
        <w:outlineLvl w:val="1"/>
        <w:rPr>
          <w:rFonts w:asciiTheme="majorHAnsi" w:hAnsiTheme="majorHAnsi" w:cs="Times New Roman"/>
          <w:sz w:val="24"/>
          <w:szCs w:val="24"/>
          <w:vertAlign w:val="superscript"/>
        </w:rPr>
      </w:pPr>
      <w:r w:rsidRPr="00DC714B">
        <w:rPr>
          <w:rFonts w:asciiTheme="majorHAnsi" w:hAnsiTheme="majorHAnsi" w:cs="Times New Roman"/>
          <w:sz w:val="24"/>
          <w:szCs w:val="24"/>
        </w:rPr>
        <w:lastRenderedPageBreak/>
        <w:t>g=981 cm/sec</w:t>
      </w:r>
      <w:r w:rsidRPr="00DC714B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DC714B">
        <w:rPr>
          <w:rFonts w:asciiTheme="majorHAnsi" w:hAnsiTheme="majorHAnsi" w:cs="Times New Roman"/>
          <w:sz w:val="24"/>
          <w:szCs w:val="24"/>
        </w:rPr>
        <w:t>=32 ft/sec</w:t>
      </w:r>
      <w:r w:rsidRPr="00DC714B">
        <w:rPr>
          <w:rFonts w:asciiTheme="majorHAnsi" w:hAnsiTheme="majorHAnsi" w:cs="Times New Roman"/>
          <w:sz w:val="24"/>
          <w:szCs w:val="24"/>
          <w:vertAlign w:val="superscript"/>
        </w:rPr>
        <w:t>2</w:t>
      </w:r>
    </w:p>
    <w:p w14:paraId="66FCD9F8" w14:textId="77777777" w:rsidR="009B02EE" w:rsidRPr="00DC714B" w:rsidRDefault="009B02EE" w:rsidP="00E82384">
      <w:pPr>
        <w:widowControl/>
        <w:shd w:val="clear" w:color="auto" w:fill="FFFFFF"/>
        <w:autoSpaceDE/>
        <w:autoSpaceDN/>
        <w:spacing w:after="120"/>
        <w:ind w:left="540"/>
        <w:outlineLvl w:val="1"/>
        <w:rPr>
          <w:rFonts w:asciiTheme="majorHAnsi" w:eastAsia="Times New Roman" w:hAnsiTheme="majorHAnsi" w:cs="Times New Roman"/>
          <w:sz w:val="24"/>
          <w:szCs w:val="24"/>
        </w:rPr>
      </w:pPr>
      <w:r w:rsidRPr="00DC714B">
        <w:rPr>
          <w:rFonts w:asciiTheme="majorHAnsi" w:eastAsia="Times New Roman" w:hAnsiTheme="majorHAnsi" w:cs="Times New Roman"/>
          <w:sz w:val="24"/>
          <w:szCs w:val="24"/>
        </w:rPr>
        <w:t>1 gallon of water = 8.34 pounds  </w:t>
      </w:r>
    </w:p>
    <w:p w14:paraId="0AE535FC" w14:textId="76F22380" w:rsidR="00AC2CAD" w:rsidRPr="00DC714B" w:rsidRDefault="009B02EE" w:rsidP="00E82384">
      <w:pPr>
        <w:widowControl/>
        <w:shd w:val="clear" w:color="auto" w:fill="FFFFFF"/>
        <w:autoSpaceDE/>
        <w:autoSpaceDN/>
        <w:spacing w:after="120"/>
        <w:ind w:left="540"/>
        <w:outlineLvl w:val="1"/>
        <w:rPr>
          <w:rFonts w:asciiTheme="majorHAnsi" w:hAnsiTheme="majorHAnsi" w:cs="Times New Roman"/>
          <w:sz w:val="24"/>
          <w:szCs w:val="24"/>
          <w:vertAlign w:val="superscript"/>
        </w:rPr>
      </w:pPr>
      <w:r w:rsidRPr="00DC714B">
        <w:rPr>
          <w:rFonts w:asciiTheme="majorHAnsi" w:eastAsia="Times New Roman" w:hAnsiTheme="majorHAnsi" w:cs="Times New Roman"/>
          <w:sz w:val="24"/>
          <w:szCs w:val="24"/>
        </w:rPr>
        <w:t xml:space="preserve">pi = </w:t>
      </w:r>
      <w:r w:rsidRPr="00DC714B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 π = 3.142    </w:t>
      </w:r>
    </w:p>
    <w:p w14:paraId="0570F956" w14:textId="3BEB14AD" w:rsidR="00AC2CAD" w:rsidRPr="00DC714B" w:rsidRDefault="00AC2CAD" w:rsidP="00893DF5">
      <w:pPr>
        <w:rPr>
          <w:rFonts w:asciiTheme="majorHAnsi" w:hAnsiTheme="majorHAnsi" w:cs="Times New Roman"/>
          <w:noProof/>
          <w:vertAlign w:val="superscript"/>
        </w:rPr>
      </w:pPr>
    </w:p>
    <w:p w14:paraId="083EB536" w14:textId="77777777" w:rsidR="00A64BE3" w:rsidRPr="00A64BE3" w:rsidRDefault="00A64BE3" w:rsidP="00A64BE3">
      <w:pPr>
        <w:pStyle w:val="ListParagraph"/>
        <w:keepNext/>
        <w:widowControl/>
        <w:numPr>
          <w:ilvl w:val="0"/>
          <w:numId w:val="6"/>
        </w:numPr>
        <w:shd w:val="clear" w:color="auto" w:fill="FFFFFF"/>
        <w:autoSpaceDE/>
        <w:autoSpaceDN/>
        <w:spacing w:after="240"/>
        <w:ind w:left="360"/>
        <w:outlineLvl w:val="1"/>
        <w:rPr>
          <w:rFonts w:asciiTheme="majorHAnsi" w:hAnsiTheme="majorHAnsi"/>
          <w:b/>
          <w:bCs/>
          <w:u w:val="single"/>
        </w:rPr>
      </w:pPr>
      <w:r w:rsidRPr="00A64BE3"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</w:rPr>
        <w:t>COMMON</w:t>
      </w:r>
      <w:r w:rsidRPr="00A64BE3">
        <w:rPr>
          <w:rFonts w:asciiTheme="majorHAnsi" w:hAnsiTheme="majorHAnsi"/>
          <w:b/>
          <w:bCs/>
          <w:u w:val="single"/>
        </w:rPr>
        <w:t xml:space="preserve"> ENVIRONMENTAL FORMULAS</w:t>
      </w:r>
    </w:p>
    <w:p w14:paraId="68BA7E4E" w14:textId="77777777" w:rsidR="00A64BE3" w:rsidRPr="00A64BE3" w:rsidRDefault="00A64BE3" w:rsidP="00A64BE3">
      <w:pPr>
        <w:pStyle w:val="ListParagraph"/>
        <w:keepNext/>
        <w:widowControl/>
        <w:numPr>
          <w:ilvl w:val="1"/>
          <w:numId w:val="6"/>
        </w:numPr>
        <w:autoSpaceDE/>
        <w:autoSpaceDN/>
        <w:spacing w:before="240" w:after="160"/>
        <w:ind w:left="720"/>
        <w:rPr>
          <w:rFonts w:asciiTheme="majorHAnsi" w:hAnsiTheme="majorHAnsi"/>
          <w:b/>
          <w:bCs/>
          <w:sz w:val="24"/>
          <w:szCs w:val="24"/>
          <w:u w:val="single"/>
        </w:rPr>
      </w:pPr>
      <w:r w:rsidRPr="00A64BE3">
        <w:rPr>
          <w:rFonts w:asciiTheme="majorHAnsi" w:hAnsiTheme="majorHAnsi"/>
          <w:b/>
          <w:bCs/>
          <w:color w:val="000000"/>
          <w:sz w:val="24"/>
          <w:szCs w:val="24"/>
          <w:u w:val="single"/>
        </w:rPr>
        <w:t>General</w:t>
      </w:r>
      <w:r w:rsidRPr="00A64BE3">
        <w:rPr>
          <w:rFonts w:asciiTheme="majorHAnsi" w:hAnsiTheme="majorHAnsi"/>
          <w:b/>
          <w:bCs/>
          <w:sz w:val="24"/>
          <w:szCs w:val="24"/>
          <w:u w:val="single"/>
        </w:rPr>
        <w:t>/Cross Discipline</w:t>
      </w:r>
    </w:p>
    <w:p w14:paraId="3FB86AF2" w14:textId="77777777" w:rsidR="00E82384" w:rsidRPr="00DC714B" w:rsidRDefault="00E82384" w:rsidP="00292023">
      <w:pPr>
        <w:keepNext/>
        <w:rPr>
          <w:rFonts w:asciiTheme="majorHAnsi" w:hAnsiTheme="majorHAnsi" w:cs="Times New Roman"/>
        </w:rPr>
      </w:pPr>
    </w:p>
    <w:p w14:paraId="4A95434A" w14:textId="5A78239E" w:rsidR="003D1DCF" w:rsidRPr="00DC714B" w:rsidRDefault="00EC2211" w:rsidP="00A64BE3">
      <w:pPr>
        <w:keepNext/>
        <w:spacing w:after="240"/>
        <w:ind w:left="720" w:hanging="360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DC714B">
        <w:rPr>
          <w:rFonts w:asciiTheme="majorHAnsi" w:hAnsiTheme="majorHAnsi" w:cs="Times New Roman"/>
          <w:b/>
          <w:bCs/>
          <w:sz w:val="24"/>
          <w:szCs w:val="24"/>
          <w:u w:val="single"/>
        </w:rPr>
        <w:t>Area</w:t>
      </w:r>
    </w:p>
    <w:p w14:paraId="78788FF7" w14:textId="13B0FB5F" w:rsidR="00EC2211" w:rsidRPr="00DC714B" w:rsidRDefault="00EC2211" w:rsidP="009B02EE">
      <w:pPr>
        <w:spacing w:afterLines="120" w:after="288"/>
        <w:ind w:firstLine="360"/>
        <w:rPr>
          <w:rFonts w:asciiTheme="majorHAnsi" w:hAnsiTheme="majorHAnsi" w:cs="Times New Roman"/>
          <w:sz w:val="24"/>
          <w:szCs w:val="24"/>
        </w:rPr>
      </w:pPr>
      <w:r w:rsidRPr="00DC714B">
        <w:rPr>
          <w:rFonts w:asciiTheme="majorHAnsi" w:hAnsiTheme="majorHAnsi" w:cs="Times New Roman"/>
          <w:sz w:val="24"/>
          <w:szCs w:val="24"/>
        </w:rPr>
        <w:t>Rectangle or Square: A = L x W</w:t>
      </w:r>
    </w:p>
    <w:p w14:paraId="59B38AD2" w14:textId="4D4F75A1" w:rsidR="00EC2211" w:rsidRPr="00DC714B" w:rsidRDefault="00EC2211" w:rsidP="009B02EE">
      <w:pPr>
        <w:spacing w:afterLines="120" w:after="288"/>
        <w:ind w:firstLine="360"/>
        <w:rPr>
          <w:rFonts w:asciiTheme="majorHAnsi" w:hAnsiTheme="majorHAnsi" w:cs="Times New Roman"/>
          <w:sz w:val="24"/>
          <w:szCs w:val="24"/>
        </w:rPr>
      </w:pPr>
      <w:r w:rsidRPr="00DC714B">
        <w:rPr>
          <w:rFonts w:asciiTheme="majorHAnsi" w:hAnsiTheme="majorHAnsi" w:cs="Times New Roman"/>
          <w:sz w:val="24"/>
          <w:szCs w:val="24"/>
        </w:rPr>
        <w:t xml:space="preserve">Circle: A= 0.785 x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14:paraId="00175569" w14:textId="5A9D7D1F" w:rsidR="00EC2211" w:rsidRPr="00DC714B" w:rsidRDefault="00EC2211" w:rsidP="009B02EE">
      <w:pPr>
        <w:spacing w:afterLines="120" w:after="288"/>
        <w:ind w:firstLine="360"/>
        <w:rPr>
          <w:rFonts w:asciiTheme="majorHAnsi" w:hAnsiTheme="majorHAnsi" w:cs="Times New Roman"/>
          <w:sz w:val="24"/>
          <w:szCs w:val="24"/>
        </w:rPr>
      </w:pPr>
      <w:r w:rsidRPr="00DC714B">
        <w:rPr>
          <w:rFonts w:asciiTheme="majorHAnsi" w:hAnsiTheme="majorHAnsi" w:cs="Times New Roman"/>
          <w:sz w:val="24"/>
          <w:szCs w:val="24"/>
        </w:rPr>
        <w:t xml:space="preserve">Triangle: A=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B 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x </m:t>
            </m:r>
            <m:r>
              <w:rPr>
                <w:rFonts w:ascii="Cambria Math" w:hAnsi="Cambria Math" w:cs="Times New Roman"/>
                <w:sz w:val="32"/>
                <w:szCs w:val="32"/>
              </w:rPr>
              <m:t>H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</w:p>
    <w:p w14:paraId="4B850F97" w14:textId="77777777" w:rsidR="009B02EE" w:rsidRPr="00DC714B" w:rsidRDefault="009B02EE" w:rsidP="009B02EE">
      <w:pPr>
        <w:widowControl/>
        <w:autoSpaceDE/>
        <w:autoSpaceDN/>
        <w:spacing w:afterLines="120" w:after="288"/>
        <w:ind w:left="1260" w:hanging="900"/>
        <w:rPr>
          <w:rFonts w:asciiTheme="majorHAnsi" w:eastAsia="Times New Roman" w:hAnsiTheme="majorHAnsi" w:cs="Times New Roman"/>
          <w:color w:val="202124"/>
          <w:sz w:val="24"/>
          <w:szCs w:val="24"/>
          <w:vertAlign w:val="superscript"/>
        </w:rPr>
      </w:pPr>
      <w:r w:rsidRPr="00DC714B">
        <w:rPr>
          <w:rFonts w:asciiTheme="majorHAnsi" w:eastAsia="Times New Roman" w:hAnsiTheme="majorHAnsi" w:cs="Times New Roman"/>
          <w:color w:val="202124"/>
          <w:sz w:val="24"/>
          <w:szCs w:val="24"/>
        </w:rPr>
        <w:t>Area of an open-ended cylinder = 2πrh + πr</w:t>
      </w:r>
      <w:r w:rsidRPr="00DC714B">
        <w:rPr>
          <w:rFonts w:asciiTheme="majorHAnsi" w:eastAsia="Times New Roman" w:hAnsiTheme="majorHAnsi" w:cs="Times New Roman"/>
          <w:color w:val="202124"/>
          <w:sz w:val="24"/>
          <w:szCs w:val="24"/>
          <w:vertAlign w:val="superscript"/>
        </w:rPr>
        <w:t>2</w:t>
      </w:r>
    </w:p>
    <w:p w14:paraId="4AB3EAB2" w14:textId="77777777" w:rsidR="009B02EE" w:rsidRPr="00DC714B" w:rsidRDefault="009B02EE" w:rsidP="009B02EE">
      <w:pPr>
        <w:widowControl/>
        <w:autoSpaceDE/>
        <w:autoSpaceDN/>
        <w:spacing w:afterLines="120" w:after="288"/>
        <w:ind w:left="1260" w:hanging="900"/>
        <w:rPr>
          <w:rFonts w:asciiTheme="majorHAnsi" w:eastAsia="Times New Roman" w:hAnsiTheme="majorHAnsi" w:cs="Times New Roman"/>
          <w:color w:val="202124"/>
          <w:sz w:val="24"/>
          <w:szCs w:val="24"/>
          <w:vertAlign w:val="superscript"/>
        </w:rPr>
      </w:pPr>
      <w:r w:rsidRPr="00DC714B">
        <w:rPr>
          <w:rFonts w:asciiTheme="majorHAnsi" w:eastAsia="Times New Roman" w:hAnsiTheme="majorHAnsi" w:cs="Times New Roman"/>
          <w:color w:val="202124"/>
          <w:sz w:val="24"/>
          <w:szCs w:val="24"/>
        </w:rPr>
        <w:t>Area of a close-ended cylinder= 2πrh +2πr</w:t>
      </w:r>
      <w:r w:rsidRPr="00DC714B">
        <w:rPr>
          <w:rFonts w:asciiTheme="majorHAnsi" w:eastAsia="Times New Roman" w:hAnsiTheme="majorHAnsi" w:cs="Times New Roman"/>
          <w:color w:val="202124"/>
          <w:sz w:val="24"/>
          <w:szCs w:val="24"/>
          <w:vertAlign w:val="superscript"/>
        </w:rPr>
        <w:t>2</w:t>
      </w:r>
    </w:p>
    <w:p w14:paraId="5AEF75CF" w14:textId="52C48477" w:rsidR="00EC2211" w:rsidRPr="00DC714B" w:rsidRDefault="00EC2211" w:rsidP="00A64BE3">
      <w:pPr>
        <w:keepNext/>
        <w:spacing w:after="240"/>
        <w:ind w:left="720" w:hanging="360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DC714B">
        <w:rPr>
          <w:rFonts w:asciiTheme="majorHAnsi" w:hAnsiTheme="majorHAnsi" w:cs="Times New Roman"/>
          <w:b/>
          <w:bCs/>
          <w:sz w:val="24"/>
          <w:szCs w:val="24"/>
          <w:u w:val="single"/>
        </w:rPr>
        <w:t>Volume</w:t>
      </w:r>
    </w:p>
    <w:p w14:paraId="45A1D6CC" w14:textId="77777777" w:rsidR="00EC2211" w:rsidRPr="00DC714B" w:rsidRDefault="00EC2211" w:rsidP="0083631D">
      <w:pPr>
        <w:spacing w:afterLines="120" w:after="288"/>
        <w:ind w:firstLine="360"/>
        <w:rPr>
          <w:rFonts w:asciiTheme="majorHAnsi" w:hAnsiTheme="majorHAnsi" w:cs="Times New Roman"/>
          <w:sz w:val="24"/>
          <w:szCs w:val="24"/>
        </w:rPr>
      </w:pPr>
      <w:r w:rsidRPr="00DC714B">
        <w:rPr>
          <w:rFonts w:asciiTheme="majorHAnsi" w:hAnsiTheme="majorHAnsi" w:cs="Times New Roman"/>
          <w:sz w:val="24"/>
          <w:szCs w:val="24"/>
        </w:rPr>
        <w:t xml:space="preserve">Rectangle: Volume = Area x Height </w:t>
      </w:r>
    </w:p>
    <w:p w14:paraId="3C69A6A4" w14:textId="64627550" w:rsidR="00EC2211" w:rsidRPr="00DC714B" w:rsidRDefault="00EC2211" w:rsidP="0083631D">
      <w:pPr>
        <w:spacing w:afterLines="120" w:after="288"/>
        <w:ind w:firstLine="360"/>
        <w:rPr>
          <w:rFonts w:asciiTheme="majorHAnsi" w:hAnsiTheme="majorHAnsi" w:cs="Times New Roman"/>
          <w:sz w:val="24"/>
          <w:szCs w:val="24"/>
        </w:rPr>
      </w:pPr>
      <w:r w:rsidRPr="00DC714B">
        <w:rPr>
          <w:rFonts w:asciiTheme="majorHAnsi" w:hAnsiTheme="majorHAnsi" w:cs="Times New Roman"/>
          <w:sz w:val="24"/>
          <w:szCs w:val="24"/>
        </w:rPr>
        <w:t xml:space="preserve">                     Volume = L x W x H </w:t>
      </w:r>
    </w:p>
    <w:p w14:paraId="1B4B42C0" w14:textId="77777777" w:rsidR="00EC2211" w:rsidRPr="00DC714B" w:rsidRDefault="00EC2211" w:rsidP="0083631D">
      <w:pPr>
        <w:spacing w:afterLines="120" w:after="288"/>
        <w:ind w:firstLine="360"/>
        <w:rPr>
          <w:rFonts w:asciiTheme="majorHAnsi" w:hAnsiTheme="majorHAnsi" w:cs="Times New Roman"/>
          <w:sz w:val="24"/>
          <w:szCs w:val="24"/>
        </w:rPr>
      </w:pPr>
      <w:r w:rsidRPr="00DC714B">
        <w:rPr>
          <w:rFonts w:asciiTheme="majorHAnsi" w:hAnsiTheme="majorHAnsi" w:cs="Times New Roman"/>
          <w:sz w:val="24"/>
          <w:szCs w:val="24"/>
        </w:rPr>
        <w:t xml:space="preserve">Cylinder:  Volume = Area x Height </w:t>
      </w:r>
    </w:p>
    <w:p w14:paraId="314C8177" w14:textId="303B61A5" w:rsidR="00EC2211" w:rsidRPr="00DC714B" w:rsidRDefault="00EC2211" w:rsidP="0083631D">
      <w:pPr>
        <w:spacing w:afterLines="120" w:after="288"/>
        <w:ind w:firstLine="360"/>
        <w:rPr>
          <w:rFonts w:asciiTheme="majorHAnsi" w:hAnsiTheme="majorHAnsi" w:cs="Times New Roman"/>
          <w:sz w:val="24"/>
          <w:szCs w:val="24"/>
        </w:rPr>
      </w:pPr>
      <w:r w:rsidRPr="00DC714B">
        <w:rPr>
          <w:rFonts w:asciiTheme="majorHAnsi" w:hAnsiTheme="majorHAnsi" w:cs="Times New Roman"/>
          <w:sz w:val="24"/>
          <w:szCs w:val="24"/>
        </w:rPr>
        <w:t xml:space="preserve">                   </w:t>
      </w:r>
      <w:r w:rsidR="009E255A">
        <w:rPr>
          <w:rFonts w:asciiTheme="majorHAnsi" w:hAnsiTheme="majorHAnsi" w:cs="Times New Roman"/>
          <w:sz w:val="24"/>
          <w:szCs w:val="24"/>
        </w:rPr>
        <w:t xml:space="preserve"> </w:t>
      </w:r>
      <w:r w:rsidRPr="00DC714B">
        <w:rPr>
          <w:rFonts w:asciiTheme="majorHAnsi" w:hAnsiTheme="majorHAnsi" w:cs="Times New Roman"/>
          <w:sz w:val="24"/>
          <w:szCs w:val="24"/>
        </w:rPr>
        <w:t xml:space="preserve">Volume = </w:t>
      </w:r>
      <w:r w:rsidRPr="00F76675">
        <w:rPr>
          <w:rFonts w:asciiTheme="majorHAnsi" w:hAnsiTheme="majorHAnsi" w:cs="Times New Roman"/>
          <w:sz w:val="24"/>
          <w:szCs w:val="24"/>
        </w:rPr>
        <w:t xml:space="preserve">0.785 x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F76675">
        <w:rPr>
          <w:rFonts w:asciiTheme="majorHAnsi" w:hAnsiTheme="majorHAnsi" w:cs="Times New Roman"/>
          <w:sz w:val="24"/>
          <w:szCs w:val="24"/>
        </w:rPr>
        <w:t>x H</w:t>
      </w:r>
    </w:p>
    <w:p w14:paraId="7013EFB5" w14:textId="646669A8" w:rsidR="00EC2211" w:rsidRPr="00DC714B" w:rsidRDefault="00EC2211" w:rsidP="0083631D">
      <w:pPr>
        <w:spacing w:afterLines="120" w:after="288"/>
        <w:ind w:firstLine="360"/>
        <w:rPr>
          <w:rFonts w:asciiTheme="majorHAnsi" w:hAnsiTheme="majorHAnsi" w:cs="Times New Roman"/>
          <w:iCs/>
          <w:sz w:val="24"/>
          <w:szCs w:val="24"/>
          <w:lang w:val="fr-FR"/>
        </w:rPr>
      </w:pPr>
      <w:proofErr w:type="spellStart"/>
      <w:proofErr w:type="gramStart"/>
      <w:r w:rsidRPr="00DC714B">
        <w:rPr>
          <w:rFonts w:asciiTheme="majorHAnsi" w:hAnsiTheme="majorHAnsi" w:cs="Times New Roman"/>
          <w:sz w:val="24"/>
          <w:szCs w:val="24"/>
          <w:lang w:val="fr-FR"/>
        </w:rPr>
        <w:t>Cone</w:t>
      </w:r>
      <w:proofErr w:type="spellEnd"/>
      <w:r w:rsidRPr="00DC714B">
        <w:rPr>
          <w:rFonts w:asciiTheme="majorHAnsi" w:hAnsiTheme="majorHAnsi" w:cs="Times New Roman"/>
          <w:sz w:val="24"/>
          <w:szCs w:val="24"/>
          <w:lang w:val="fr-FR"/>
        </w:rPr>
        <w:t>:</w:t>
      </w:r>
      <w:proofErr w:type="gramEnd"/>
      <w:r w:rsidRPr="00DC714B">
        <w:rPr>
          <w:rFonts w:asciiTheme="majorHAnsi" w:hAnsiTheme="majorHAnsi" w:cs="Times New Roman"/>
          <w:sz w:val="24"/>
          <w:szCs w:val="24"/>
          <w:lang w:val="fr-FR"/>
        </w:rPr>
        <w:t xml:space="preserve">   </w:t>
      </w:r>
      <w:r w:rsidR="009E255A">
        <w:rPr>
          <w:rFonts w:asciiTheme="majorHAnsi" w:hAnsiTheme="majorHAnsi" w:cs="Times New Roman"/>
          <w:sz w:val="24"/>
          <w:szCs w:val="24"/>
          <w:lang w:val="fr-FR"/>
        </w:rPr>
        <w:t xml:space="preserve">     </w:t>
      </w:r>
      <w:r w:rsidRPr="00DC714B">
        <w:rPr>
          <w:rFonts w:asciiTheme="majorHAnsi" w:hAnsiTheme="majorHAnsi" w:cs="Times New Roman"/>
          <w:sz w:val="24"/>
          <w:szCs w:val="24"/>
          <w:lang w:val="fr-FR"/>
        </w:rPr>
        <w:t xml:space="preserve">Volume = </w:t>
      </w:r>
      <m:oMath>
        <m:f>
          <m:fPr>
            <m:ctrlPr>
              <w:rPr>
                <w:rFonts w:ascii="Cambria Math" w:hAnsi="Cambria Math" w:cs="Times New Roman"/>
                <w:i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fr-FR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Area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fr-FR"/>
              </w:rPr>
              <m:t xml:space="preserve"> x  Height 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fr-FR"/>
              </w:rPr>
              <m:t>3</m:t>
            </m:r>
          </m:den>
        </m:f>
      </m:oMath>
    </w:p>
    <w:p w14:paraId="406B3B32" w14:textId="48CC839E" w:rsidR="00EC2211" w:rsidRPr="00DC714B" w:rsidRDefault="00EC2211" w:rsidP="0083631D">
      <w:pPr>
        <w:spacing w:after="120"/>
        <w:ind w:left="540" w:firstLine="360"/>
        <w:rPr>
          <w:rFonts w:asciiTheme="majorHAnsi" w:hAnsiTheme="majorHAnsi" w:cs="Times New Roman"/>
          <w:iCs/>
          <w:sz w:val="24"/>
          <w:szCs w:val="24"/>
          <w:lang w:val="fr-FR"/>
        </w:rPr>
      </w:pPr>
      <w:r w:rsidRPr="00DC714B">
        <w:rPr>
          <w:rFonts w:asciiTheme="majorHAnsi" w:hAnsiTheme="majorHAnsi" w:cs="Times New Roman"/>
          <w:iCs/>
          <w:sz w:val="24"/>
          <w:szCs w:val="24"/>
          <w:lang w:val="fr-FR"/>
        </w:rPr>
        <w:t xml:space="preserve">   </w:t>
      </w:r>
      <w:r w:rsidR="00014F2E">
        <w:rPr>
          <w:rFonts w:asciiTheme="majorHAnsi" w:hAnsiTheme="majorHAnsi" w:cs="Times New Roman"/>
          <w:iCs/>
          <w:sz w:val="24"/>
          <w:szCs w:val="24"/>
          <w:lang w:val="fr-FR"/>
        </w:rPr>
        <w:t xml:space="preserve">    </w:t>
      </w:r>
      <w:r w:rsidRPr="00DC714B">
        <w:rPr>
          <w:rFonts w:asciiTheme="majorHAnsi" w:hAnsiTheme="majorHAnsi" w:cs="Times New Roman"/>
          <w:iCs/>
          <w:sz w:val="24"/>
          <w:szCs w:val="24"/>
          <w:lang w:val="fr-FR"/>
        </w:rPr>
        <w:t xml:space="preserve"> Volume = </w:t>
      </w:r>
      <m:oMath>
        <m:f>
          <m:fPr>
            <m:ctrlPr>
              <w:rPr>
                <w:rFonts w:ascii="Cambria Math" w:hAnsi="Cambria Math" w:cs="Times New Roman"/>
                <w:i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fr-FR"/>
              </w:rPr>
              <m:t xml:space="preserve">  0.785 x 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fr-FR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fr-FR"/>
              </w:rPr>
              <m:t xml:space="preserve">x H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fr-FR"/>
              </w:rPr>
              <m:t>3</m:t>
            </m:r>
          </m:den>
        </m:f>
      </m:oMath>
    </w:p>
    <w:p w14:paraId="00F08A1C" w14:textId="5E41532D" w:rsidR="006158D3" w:rsidRPr="00DC714B" w:rsidRDefault="006158D3" w:rsidP="00A64BE3">
      <w:pPr>
        <w:keepNext/>
        <w:spacing w:after="240"/>
        <w:ind w:left="720" w:hanging="360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DC714B">
        <w:rPr>
          <w:rFonts w:asciiTheme="majorHAnsi" w:hAnsiTheme="majorHAnsi" w:cs="Times New Roman"/>
          <w:b/>
          <w:bCs/>
          <w:sz w:val="24"/>
          <w:szCs w:val="24"/>
          <w:u w:val="single"/>
        </w:rPr>
        <w:t>Velocity</w:t>
      </w:r>
    </w:p>
    <w:p w14:paraId="33251F4C" w14:textId="050A56EB" w:rsidR="006158D3" w:rsidRPr="00DC714B" w:rsidRDefault="006158D3" w:rsidP="003F48B7">
      <w:pPr>
        <w:spacing w:after="120"/>
        <w:ind w:firstLine="1350"/>
        <w:rPr>
          <w:rFonts w:asciiTheme="majorHAnsi" w:hAnsiTheme="majorHAnsi" w:cs="Times New Roman"/>
          <w:b/>
          <w:bCs/>
          <w:sz w:val="24"/>
          <w:szCs w:val="24"/>
        </w:rPr>
      </w:pPr>
      <w:r w:rsidRPr="00DC714B">
        <w:rPr>
          <w:rFonts w:asciiTheme="majorHAnsi" w:hAnsiTheme="majorHAnsi" w:cs="Times New Roman"/>
          <w:sz w:val="24"/>
          <w:szCs w:val="24"/>
        </w:rPr>
        <w:t>Velocity</w:t>
      </w:r>
      <w:r w:rsidRPr="00DC714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DC714B">
        <w:rPr>
          <w:rFonts w:asciiTheme="majorHAnsi" w:hAnsiTheme="majorHAnsi" w:cs="Times New Roman"/>
          <w:i/>
          <w:i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Distance traveled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Time</m:t>
            </m:r>
          </m:den>
        </m:f>
      </m:oMath>
    </w:p>
    <w:p w14:paraId="67536D9D" w14:textId="4528FD2C" w:rsidR="006158D3" w:rsidRPr="00DC714B" w:rsidRDefault="006158D3" w:rsidP="003F48B7">
      <w:pPr>
        <w:spacing w:after="120"/>
        <w:ind w:firstLine="1350"/>
        <w:rPr>
          <w:rFonts w:asciiTheme="majorHAnsi" w:hAnsiTheme="majorHAnsi" w:cs="Times New Roman"/>
          <w:b/>
          <w:bCs/>
          <w:sz w:val="24"/>
          <w:szCs w:val="24"/>
        </w:rPr>
      </w:pPr>
      <w:r w:rsidRPr="00DC714B">
        <w:rPr>
          <w:rFonts w:asciiTheme="majorHAnsi" w:hAnsiTheme="majorHAnsi" w:cs="Times New Roman"/>
          <w:sz w:val="24"/>
          <w:szCs w:val="24"/>
        </w:rPr>
        <w:t>Velocity</w:t>
      </w:r>
      <w:r w:rsidRPr="00DC714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DC714B">
        <w:rPr>
          <w:rFonts w:asciiTheme="majorHAnsi" w:hAnsiTheme="majorHAnsi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Flow rate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Area</m:t>
            </m:r>
          </m:den>
        </m:f>
      </m:oMath>
    </w:p>
    <w:p w14:paraId="475D0895" w14:textId="39B5C861" w:rsidR="003D1DCF" w:rsidRPr="00DC714B" w:rsidRDefault="008F54CF" w:rsidP="00A64BE3">
      <w:pPr>
        <w:keepNext/>
        <w:spacing w:after="240"/>
        <w:ind w:left="720" w:hanging="360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DC714B">
        <w:rPr>
          <w:rFonts w:asciiTheme="majorHAnsi" w:hAnsiTheme="majorHAnsi" w:cs="Times New Roman"/>
          <w:b/>
          <w:bCs/>
          <w:sz w:val="24"/>
          <w:szCs w:val="24"/>
          <w:u w:val="single"/>
        </w:rPr>
        <w:lastRenderedPageBreak/>
        <w:t>Other</w:t>
      </w:r>
    </w:p>
    <w:p w14:paraId="0BB72A17" w14:textId="05B193C9" w:rsidR="00036F92" w:rsidRPr="00DC714B" w:rsidRDefault="00933B95" w:rsidP="003F48B7">
      <w:pPr>
        <w:pStyle w:val="NormalWeb"/>
        <w:spacing w:before="0" w:beforeAutospacing="0" w:after="120" w:afterAutospacing="0"/>
        <w:ind w:left="1350"/>
        <w:rPr>
          <w:rFonts w:asciiTheme="majorHAnsi" w:hAnsiTheme="majorHAnsi"/>
          <w:b/>
          <w:bCs/>
          <w:i/>
          <w:iCs/>
          <w:color w:val="000000" w:themeColor="text1"/>
          <w:spacing w:val="2"/>
          <w:sz w:val="20"/>
          <w:szCs w:val="20"/>
        </w:rPr>
      </w:pPr>
      <w:r w:rsidRPr="00DC714B">
        <w:rPr>
          <w:rFonts w:asciiTheme="majorHAnsi" w:hAnsiTheme="majorHAnsi"/>
          <w:color w:val="000000" w:themeColor="text1"/>
        </w:rPr>
        <w:t>pH = -log[H₃O⁺]</w:t>
      </w:r>
    </w:p>
    <w:p w14:paraId="19B038AA" w14:textId="4A018929" w:rsidR="00036F92" w:rsidRPr="00DC714B" w:rsidRDefault="00036F92" w:rsidP="003F48B7">
      <w:pPr>
        <w:pStyle w:val="NormalWeb"/>
        <w:spacing w:before="0" w:beforeAutospacing="0" w:after="120" w:afterAutospacing="0"/>
        <w:ind w:left="1350"/>
        <w:rPr>
          <w:rFonts w:asciiTheme="majorHAnsi" w:hAnsiTheme="majorHAnsi"/>
          <w:b/>
          <w:bCs/>
          <w:i/>
          <w:iCs/>
          <w:color w:val="000000" w:themeColor="text1"/>
          <w:spacing w:val="2"/>
          <w:sz w:val="20"/>
          <w:szCs w:val="20"/>
        </w:rPr>
      </w:pPr>
    </w:p>
    <w:p w14:paraId="7D5ACEB9" w14:textId="48D227C1" w:rsidR="00036F92" w:rsidRPr="00DC714B" w:rsidRDefault="00000000" w:rsidP="003F48B7">
      <w:pPr>
        <w:pStyle w:val="NormalWeb"/>
        <w:spacing w:before="0" w:beforeAutospacing="0" w:after="120" w:afterAutospacing="0"/>
        <w:ind w:left="1350"/>
        <w:rPr>
          <w:rFonts w:asciiTheme="majorHAnsi" w:hAnsiTheme="majorHAnsi"/>
          <w:i/>
          <w:iCs/>
          <w:color w:val="000000" w:themeColor="text1"/>
          <w:spacing w:val="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color w:val="000000" w:themeColor="text1"/>
                  <w:spacing w:val="2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pacing w:val="2"/>
                </w:rPr>
                <m:t>S</m:t>
              </m:r>
            </m:e>
            <m:sup>
              <m:r>
                <w:rPr>
                  <w:rFonts w:ascii="Cambria Math" w:hAnsi="Cambria Math"/>
                  <w:color w:val="000000" w:themeColor="text1"/>
                  <w:spacing w:val="2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  <w:spacing w:val="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color w:val="000000" w:themeColor="text1"/>
                  <w:spacing w:val="2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pacing w:val="2"/>
                </w:rPr>
                <m:t>∑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spacing w:val="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spacing w:val="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 w:themeColor="text1"/>
                              <w:spacing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pacing w:val="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  <w:spacing w:val="2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 w:themeColor="text1"/>
                          <w:spacing w:val="2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 w:themeColor="text1"/>
                              <w:spacing w:val="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pacing w:val="2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  <w:spacing w:val="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 w:themeColor="text1"/>
                  <w:spacing w:val="2"/>
                </w:rPr>
                <m:t>n-1</m:t>
              </m:r>
            </m:den>
          </m:f>
        </m:oMath>
      </m:oMathPara>
    </w:p>
    <w:p w14:paraId="5A05B0E7" w14:textId="77777777" w:rsidR="004F3B0C" w:rsidRPr="00DC714B" w:rsidRDefault="004F3B0C" w:rsidP="003F48B7">
      <w:pPr>
        <w:spacing w:after="120"/>
        <w:ind w:left="1350"/>
        <w:rPr>
          <w:rFonts w:asciiTheme="majorHAnsi" w:hAnsiTheme="majorHAnsi" w:cs="Times New Roman"/>
          <w:sz w:val="24"/>
          <w:szCs w:val="24"/>
        </w:rPr>
      </w:pPr>
    </w:p>
    <w:p w14:paraId="5445D33F" w14:textId="40478A35" w:rsidR="00B11FEB" w:rsidRPr="00DC714B" w:rsidRDefault="00C732EA" w:rsidP="003F48B7">
      <w:pPr>
        <w:pStyle w:val="NormalWeb"/>
        <w:spacing w:before="0" w:beforeAutospacing="0" w:after="120" w:afterAutospacing="0"/>
        <w:ind w:left="1260"/>
        <w:rPr>
          <w:rFonts w:asciiTheme="majorHAnsi" w:hAnsiTheme="majorHAnsi"/>
          <w:bCs/>
          <w:color w:val="000000" w:themeColor="text1"/>
          <w:spacing w:val="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pacing w:val="2"/>
              <w:sz w:val="28"/>
              <w:szCs w:val="28"/>
            </w:rPr>
            <m:t>t=</m:t>
          </m:r>
          <m:f>
            <m:fPr>
              <m:ctrlPr>
                <w:rPr>
                  <w:rFonts w:ascii="Cambria Math" w:hAnsi="Cambria Math"/>
                  <w:bCs/>
                  <w:color w:val="000000" w:themeColor="text1"/>
                  <w:spacing w:val="2"/>
                  <w:sz w:val="28"/>
                  <w:szCs w:val="28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bCs/>
                      <w:color w:val="000000" w:themeColor="text1"/>
                      <w:spacing w:val="2"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color w:val="000000" w:themeColor="text1"/>
                          <w:spacing w:val="2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pacing w:val="2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pacing w:val="2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2"/>
                  <w:sz w:val="28"/>
                  <w:szCs w:val="28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/>
                      <w:bCs/>
                      <w:color w:val="000000" w:themeColor="text1"/>
                      <w:spacing w:val="2"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color w:val="000000" w:themeColor="text1"/>
                          <w:spacing w:val="2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pacing w:val="2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pacing w:val="2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acc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2"/>
                  <w:sz w:val="28"/>
                  <w:szCs w:val="28"/>
                </w:rPr>
                <m:t>√</m:t>
              </m:r>
              <m:d>
                <m:dPr>
                  <m:ctrlPr>
                    <w:rPr>
                      <w:rFonts w:ascii="Cambria Math" w:hAnsi="Cambria Math"/>
                      <w:bCs/>
                      <w:color w:val="000000" w:themeColor="text1"/>
                      <w:spacing w:val="2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color w:val="000000" w:themeColor="text1"/>
                          <w:spacing w:val="2"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bCs/>
                              <w:color w:val="000000" w:themeColor="text1"/>
                              <w:spacing w:val="2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pacing w:val="2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pacing w:val="2"/>
                              <w:sz w:val="28"/>
                              <w:szCs w:val="28"/>
                            </w:rPr>
                            <m:t>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pacing w:val="2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color w:val="000000" w:themeColor="text1"/>
                              <w:spacing w:val="2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pacing w:val="2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pacing w:val="2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2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color w:val="000000" w:themeColor="text1"/>
                          <w:spacing w:val="2"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bCs/>
                              <w:color w:val="000000" w:themeColor="text1"/>
                              <w:spacing w:val="2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pacing w:val="2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pacing w:val="2"/>
                              <w:sz w:val="28"/>
                              <w:szCs w:val="28"/>
                            </w:rPr>
                            <m:t>2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pacing w:val="2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color w:val="000000" w:themeColor="text1"/>
                              <w:spacing w:val="2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pacing w:val="2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pacing w:val="2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den>
          </m:f>
        </m:oMath>
      </m:oMathPara>
    </w:p>
    <w:p w14:paraId="364D4F80" w14:textId="5FADF124" w:rsidR="00AF6AC7" w:rsidRPr="00087F38" w:rsidRDefault="00DC714B" w:rsidP="00087F38">
      <w:pPr>
        <w:spacing w:after="120"/>
        <w:ind w:left="1260"/>
        <w:rPr>
          <w:rFonts w:asciiTheme="majorHAnsi" w:hAnsiTheme="majorHAnsi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pacing w:val="2"/>
              <w:sz w:val="24"/>
              <w:szCs w:val="24"/>
            </w:rPr>
            <m:t>UC</m:t>
          </m:r>
          <m:sSub>
            <m:sSubPr>
              <m:ctrlPr>
                <w:rPr>
                  <w:rFonts w:ascii="Cambria Math" w:hAnsi="Cambria Math"/>
                  <w:iCs/>
                  <w:color w:val="000000" w:themeColor="text1"/>
                  <w:spacing w:val="2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2"/>
                  <w:sz w:val="24"/>
                  <w:szCs w:val="24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2"/>
                  <w:sz w:val="24"/>
                  <w:szCs w:val="24"/>
                </w:rPr>
                <m:t xml:space="preserve">  1-α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  <w:spacing w:val="2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Cs/>
                  <w:color w:val="000000" w:themeColor="text1"/>
                  <w:spacing w:val="2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2"/>
                  <w:sz w:val="24"/>
                  <w:szCs w:val="24"/>
                </w:rPr>
                <m:t>x</m:t>
              </m:r>
            </m:e>
          </m:acc>
          <m:r>
            <m:rPr>
              <m:sty m:val="p"/>
            </m:rPr>
            <w:rPr>
              <w:rFonts w:ascii="Cambria Math" w:hAnsi="Cambria Math"/>
              <w:color w:val="000000" w:themeColor="text1"/>
              <w:spacing w:val="2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Cs/>
                  <w:color w:val="000000" w:themeColor="text1"/>
                  <w:spacing w:val="2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2"/>
                  <w:sz w:val="24"/>
                  <w:szCs w:val="24"/>
                </w:rPr>
                <m:t>t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Cs/>
                      <w:color w:val="000000" w:themeColor="text1"/>
                      <w:spacing w:val="2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2"/>
                      <w:sz w:val="24"/>
                      <w:szCs w:val="24"/>
                    </w:rPr>
                    <m:t>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2"/>
                      <w:sz w:val="24"/>
                      <w:szCs w:val="24"/>
                    </w:rPr>
                    <m:t>,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2"/>
                  <w:sz w:val="24"/>
                  <w:szCs w:val="24"/>
                </w:rPr>
                <m:t>n-1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  <w:spacing w:val="2"/>
              <w:sz w:val="24"/>
              <w:szCs w:val="24"/>
            </w:rPr>
            <m:t>s∕</m:t>
          </m:r>
          <m:rad>
            <m:radPr>
              <m:degHide m:val="1"/>
              <m:ctrlPr>
                <w:rPr>
                  <w:rFonts w:ascii="Cambria Math" w:hAnsi="Cambria Math"/>
                  <w:iCs/>
                  <w:color w:val="000000" w:themeColor="text1"/>
                  <w:spacing w:val="2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2"/>
                  <w:sz w:val="24"/>
                  <w:szCs w:val="24"/>
                </w:rPr>
                <m:t>n</m:t>
              </m:r>
            </m:e>
          </m:rad>
        </m:oMath>
      </m:oMathPara>
    </w:p>
    <w:p w14:paraId="1F02D986" w14:textId="5B570871" w:rsidR="00A93338" w:rsidRPr="00DC714B" w:rsidRDefault="00A93338" w:rsidP="004F3B0C">
      <w:pPr>
        <w:pStyle w:val="NormalWeb"/>
        <w:spacing w:before="0" w:beforeAutospacing="0" w:after="120" w:afterAutospacing="0"/>
        <w:rPr>
          <w:rFonts w:asciiTheme="majorHAnsi" w:hAnsiTheme="majorHAnsi"/>
          <w:b/>
          <w:bCs/>
          <w:i/>
          <w:iCs/>
          <w:color w:val="000000" w:themeColor="text1"/>
          <w:spacing w:val="2"/>
          <w:sz w:val="20"/>
          <w:szCs w:val="20"/>
        </w:rPr>
      </w:pPr>
    </w:p>
    <w:p w14:paraId="3A8708AD" w14:textId="4CCBB136" w:rsidR="00EE4BC1" w:rsidRPr="00087F38" w:rsidRDefault="004F3B0C" w:rsidP="00A64BE3">
      <w:pPr>
        <w:pStyle w:val="ListParagraph"/>
        <w:keepNext/>
        <w:widowControl/>
        <w:numPr>
          <w:ilvl w:val="1"/>
          <w:numId w:val="6"/>
        </w:numPr>
        <w:autoSpaceDE/>
        <w:autoSpaceDN/>
        <w:spacing w:before="240" w:after="160"/>
        <w:ind w:left="720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087F38">
        <w:rPr>
          <w:rFonts w:asciiTheme="majorHAnsi" w:hAnsiTheme="majorHAnsi" w:cs="Times New Roman"/>
          <w:b/>
          <w:bCs/>
          <w:sz w:val="24"/>
          <w:szCs w:val="24"/>
          <w:u w:val="single"/>
        </w:rPr>
        <w:t>W</w:t>
      </w:r>
      <w:r w:rsidR="00EE4BC1" w:rsidRPr="00087F38">
        <w:rPr>
          <w:rFonts w:asciiTheme="majorHAnsi" w:hAnsiTheme="majorHAnsi" w:cs="Times New Roman"/>
          <w:b/>
          <w:bCs/>
          <w:sz w:val="24"/>
          <w:szCs w:val="24"/>
          <w:u w:val="single"/>
        </w:rPr>
        <w:t>ater</w:t>
      </w:r>
      <w:r w:rsidRPr="00087F38">
        <w:rPr>
          <w:rFonts w:asciiTheme="majorHAnsi" w:hAnsiTheme="majorHAnsi" w:cs="Times New Roman"/>
          <w:b/>
          <w:bCs/>
          <w:sz w:val="24"/>
          <w:szCs w:val="24"/>
          <w:u w:val="single"/>
        </w:rPr>
        <w:t>-</w:t>
      </w:r>
      <w:r w:rsidR="00EE4BC1" w:rsidRPr="00087F38">
        <w:rPr>
          <w:rFonts w:asciiTheme="majorHAnsi" w:hAnsiTheme="majorHAnsi"/>
          <w:b/>
          <w:bCs/>
          <w:color w:val="000000"/>
          <w:sz w:val="24"/>
          <w:szCs w:val="24"/>
          <w:u w:val="single"/>
        </w:rPr>
        <w:t>Related</w:t>
      </w:r>
    </w:p>
    <w:p w14:paraId="182FF3FC" w14:textId="789637E3" w:rsidR="00B13FF2" w:rsidRPr="00DC714B" w:rsidRDefault="00B13FF2" w:rsidP="003F48B7">
      <w:pPr>
        <w:widowControl/>
        <w:autoSpaceDE/>
        <w:autoSpaceDN/>
        <w:spacing w:after="120"/>
        <w:ind w:left="1260"/>
        <w:rPr>
          <w:rFonts w:asciiTheme="majorHAnsi" w:eastAsia="Times New Roman" w:hAnsiTheme="majorHAnsi" w:cs="Times New Roman"/>
          <w:color w:val="202124"/>
          <w:sz w:val="24"/>
          <w:szCs w:val="24"/>
        </w:rPr>
      </w:pPr>
      <w:proofErr w:type="spellStart"/>
      <w:r w:rsidRPr="00DC714B">
        <w:rPr>
          <w:rFonts w:asciiTheme="majorHAnsi" w:eastAsia="Times New Roman" w:hAnsiTheme="majorHAnsi" w:cs="Times New Roman"/>
          <w:color w:val="202124"/>
          <w:sz w:val="24"/>
          <w:szCs w:val="24"/>
        </w:rPr>
        <w:t>Q</w:t>
      </w:r>
      <w:r w:rsidRPr="00DC714B">
        <w:rPr>
          <w:rFonts w:asciiTheme="majorHAnsi" w:eastAsia="Times New Roman" w:hAnsiTheme="majorHAnsi" w:cs="Times New Roman"/>
          <w:color w:val="202124"/>
          <w:sz w:val="24"/>
          <w:szCs w:val="24"/>
          <w:vertAlign w:val="subscript"/>
        </w:rPr>
        <w:t>s</w:t>
      </w:r>
      <w:r w:rsidRPr="00DC714B">
        <w:rPr>
          <w:rFonts w:asciiTheme="majorHAnsi" w:eastAsia="Times New Roman" w:hAnsiTheme="majorHAnsi" w:cs="Times New Roman"/>
          <w:color w:val="202124"/>
          <w:sz w:val="24"/>
          <w:szCs w:val="24"/>
        </w:rPr>
        <w:t>C</w:t>
      </w:r>
      <w:r w:rsidRPr="00DC714B">
        <w:rPr>
          <w:rFonts w:asciiTheme="majorHAnsi" w:eastAsia="Times New Roman" w:hAnsiTheme="majorHAnsi" w:cs="Times New Roman"/>
          <w:color w:val="202124"/>
          <w:sz w:val="24"/>
          <w:szCs w:val="24"/>
          <w:vertAlign w:val="subscript"/>
        </w:rPr>
        <w:t>s</w:t>
      </w:r>
      <w:proofErr w:type="spellEnd"/>
      <w:r w:rsidRPr="00DC714B">
        <w:rPr>
          <w:rFonts w:asciiTheme="majorHAnsi" w:eastAsia="Times New Roman" w:hAnsiTheme="majorHAnsi" w:cs="Times New Roman"/>
          <w:color w:val="202124"/>
          <w:sz w:val="24"/>
          <w:szCs w:val="24"/>
          <w:vertAlign w:val="subscript"/>
        </w:rPr>
        <w:t xml:space="preserve"> </w:t>
      </w:r>
      <w:r w:rsidRPr="00DC714B">
        <w:rPr>
          <w:rFonts w:asciiTheme="majorHAnsi" w:eastAsia="Times New Roman" w:hAnsiTheme="majorHAnsi" w:cs="Times New Roman"/>
          <w:color w:val="202124"/>
          <w:sz w:val="24"/>
          <w:szCs w:val="24"/>
        </w:rPr>
        <w:t xml:space="preserve">+ </w:t>
      </w:r>
      <w:proofErr w:type="spellStart"/>
      <w:r w:rsidRPr="00DC714B">
        <w:rPr>
          <w:rFonts w:asciiTheme="majorHAnsi" w:eastAsia="Times New Roman" w:hAnsiTheme="majorHAnsi" w:cs="Times New Roman"/>
          <w:color w:val="202124"/>
          <w:sz w:val="24"/>
          <w:szCs w:val="24"/>
        </w:rPr>
        <w:t>Q</w:t>
      </w:r>
      <w:r w:rsidRPr="00DC714B">
        <w:rPr>
          <w:rFonts w:asciiTheme="majorHAnsi" w:eastAsia="Times New Roman" w:hAnsiTheme="majorHAnsi" w:cs="Times New Roman"/>
          <w:color w:val="202124"/>
          <w:sz w:val="24"/>
          <w:szCs w:val="24"/>
          <w:vertAlign w:val="subscript"/>
        </w:rPr>
        <w:t>d</w:t>
      </w:r>
      <w:r w:rsidRPr="00DC714B">
        <w:rPr>
          <w:rFonts w:asciiTheme="majorHAnsi" w:eastAsia="Times New Roman" w:hAnsiTheme="majorHAnsi" w:cs="Times New Roman"/>
          <w:color w:val="202124"/>
          <w:sz w:val="24"/>
          <w:szCs w:val="24"/>
        </w:rPr>
        <w:t>C</w:t>
      </w:r>
      <w:r w:rsidRPr="00DC714B">
        <w:rPr>
          <w:rFonts w:asciiTheme="majorHAnsi" w:eastAsia="Times New Roman" w:hAnsiTheme="majorHAnsi" w:cs="Times New Roman"/>
          <w:color w:val="202124"/>
          <w:sz w:val="24"/>
          <w:szCs w:val="24"/>
          <w:vertAlign w:val="subscript"/>
        </w:rPr>
        <w:t>d</w:t>
      </w:r>
      <w:proofErr w:type="spellEnd"/>
      <w:r w:rsidRPr="00DC714B">
        <w:rPr>
          <w:rFonts w:asciiTheme="majorHAnsi" w:eastAsia="Times New Roman" w:hAnsiTheme="majorHAnsi" w:cs="Times New Roman"/>
          <w:color w:val="202124"/>
          <w:sz w:val="24"/>
          <w:szCs w:val="24"/>
        </w:rPr>
        <w:t xml:space="preserve"> = </w:t>
      </w:r>
      <w:proofErr w:type="spellStart"/>
      <w:r w:rsidRPr="00DC714B">
        <w:rPr>
          <w:rFonts w:asciiTheme="majorHAnsi" w:eastAsia="Times New Roman" w:hAnsiTheme="majorHAnsi" w:cs="Times New Roman"/>
          <w:color w:val="202124"/>
          <w:sz w:val="24"/>
          <w:szCs w:val="24"/>
        </w:rPr>
        <w:t>Q</w:t>
      </w:r>
      <w:r w:rsidRPr="00DC714B">
        <w:rPr>
          <w:rFonts w:asciiTheme="majorHAnsi" w:eastAsia="Times New Roman" w:hAnsiTheme="majorHAnsi" w:cs="Times New Roman"/>
          <w:color w:val="202124"/>
          <w:sz w:val="24"/>
          <w:szCs w:val="24"/>
          <w:vertAlign w:val="subscript"/>
        </w:rPr>
        <w:t>r</w:t>
      </w:r>
      <w:r w:rsidRPr="00DC714B">
        <w:rPr>
          <w:rFonts w:asciiTheme="majorHAnsi" w:eastAsia="Times New Roman" w:hAnsiTheme="majorHAnsi" w:cs="Times New Roman"/>
          <w:color w:val="202124"/>
          <w:sz w:val="24"/>
          <w:szCs w:val="24"/>
        </w:rPr>
        <w:t>C</w:t>
      </w:r>
      <w:r w:rsidRPr="00DC714B">
        <w:rPr>
          <w:rFonts w:asciiTheme="majorHAnsi" w:eastAsia="Times New Roman" w:hAnsiTheme="majorHAnsi" w:cs="Times New Roman"/>
          <w:color w:val="202124"/>
          <w:sz w:val="24"/>
          <w:szCs w:val="24"/>
          <w:vertAlign w:val="subscript"/>
        </w:rPr>
        <w:t>r</w:t>
      </w:r>
      <w:proofErr w:type="spellEnd"/>
    </w:p>
    <w:p w14:paraId="1BF5F756" w14:textId="06D17478" w:rsidR="00B11FEB" w:rsidRPr="00DC714B" w:rsidRDefault="00E31FE0" w:rsidP="003F48B7">
      <w:pPr>
        <w:widowControl/>
        <w:autoSpaceDE/>
        <w:autoSpaceDN/>
        <w:spacing w:after="120"/>
        <w:ind w:left="2070" w:hanging="810"/>
        <w:rPr>
          <w:rFonts w:asciiTheme="majorHAnsi" w:hAnsiTheme="majorHAnsi" w:cs="Times New Roman"/>
          <w:sz w:val="24"/>
          <w:szCs w:val="24"/>
        </w:rPr>
      </w:pPr>
      <w:proofErr w:type="spellStart"/>
      <w:r w:rsidRPr="00DC714B">
        <w:rPr>
          <w:rFonts w:asciiTheme="majorHAnsi" w:hAnsiTheme="majorHAnsi" w:cs="Times New Roman"/>
          <w:sz w:val="24"/>
          <w:szCs w:val="24"/>
        </w:rPr>
        <w:t>DTW</w:t>
      </w:r>
      <w:r w:rsidRPr="00DC714B">
        <w:rPr>
          <w:rFonts w:asciiTheme="majorHAnsi" w:hAnsiTheme="majorHAnsi" w:cs="Times New Roman"/>
          <w:sz w:val="24"/>
          <w:szCs w:val="24"/>
          <w:vertAlign w:val="subscript"/>
        </w:rPr>
        <w:t>c</w:t>
      </w:r>
      <w:proofErr w:type="spellEnd"/>
      <w:r w:rsidRPr="00DC714B">
        <w:rPr>
          <w:rFonts w:asciiTheme="majorHAnsi" w:hAnsiTheme="majorHAnsi" w:cs="Times New Roman"/>
          <w:sz w:val="24"/>
          <w:szCs w:val="24"/>
          <w:vertAlign w:val="subscript"/>
        </w:rPr>
        <w:t xml:space="preserve"> </w:t>
      </w:r>
      <w:r w:rsidRPr="00DC714B">
        <w:rPr>
          <w:rFonts w:asciiTheme="majorHAnsi" w:hAnsiTheme="majorHAnsi" w:cs="Times New Roman"/>
          <w:sz w:val="24"/>
          <w:szCs w:val="24"/>
        </w:rPr>
        <w:t xml:space="preserve">= </w:t>
      </w:r>
      <w:proofErr w:type="spellStart"/>
      <w:r w:rsidRPr="00DC714B">
        <w:rPr>
          <w:rFonts w:asciiTheme="majorHAnsi" w:hAnsiTheme="majorHAnsi" w:cs="Times New Roman"/>
          <w:sz w:val="24"/>
          <w:szCs w:val="24"/>
        </w:rPr>
        <w:t>DTW</w:t>
      </w:r>
      <w:r w:rsidRPr="00DC714B">
        <w:rPr>
          <w:rFonts w:asciiTheme="majorHAnsi" w:hAnsiTheme="majorHAnsi" w:cs="Times New Roman"/>
          <w:sz w:val="24"/>
          <w:szCs w:val="24"/>
          <w:vertAlign w:val="subscript"/>
        </w:rPr>
        <w:t>m</w:t>
      </w:r>
      <w:proofErr w:type="spellEnd"/>
      <w:r w:rsidRPr="00DC714B">
        <w:rPr>
          <w:rFonts w:asciiTheme="majorHAnsi" w:hAnsiTheme="majorHAnsi" w:cs="Times New Roman"/>
          <w:sz w:val="24"/>
          <w:szCs w:val="24"/>
        </w:rPr>
        <w:t xml:space="preserve"> - (PT * </w:t>
      </w:r>
      <w:r w:rsidR="00D106AF">
        <w:rPr>
          <w:rFonts w:asciiTheme="majorHAnsi" w:hAnsiTheme="majorHAnsi" w:cs="Times New Roman"/>
          <w:sz w:val="24"/>
          <w:szCs w:val="24"/>
        </w:rPr>
        <w:t>Rh</w:t>
      </w:r>
      <w:r w:rsidRPr="00DC714B">
        <w:rPr>
          <w:rFonts w:asciiTheme="majorHAnsi" w:hAnsiTheme="majorHAnsi" w:cs="Times New Roman"/>
          <w:sz w:val="24"/>
          <w:szCs w:val="24"/>
        </w:rPr>
        <w:t>o)</w:t>
      </w:r>
    </w:p>
    <w:p w14:paraId="7217C275" w14:textId="00D558E2" w:rsidR="006E7850" w:rsidRPr="00DC714B" w:rsidRDefault="006E7850" w:rsidP="00157DE1">
      <w:pPr>
        <w:widowControl/>
        <w:autoSpaceDE/>
        <w:autoSpaceDN/>
        <w:spacing w:after="120"/>
        <w:ind w:left="1260"/>
        <w:rPr>
          <w:rFonts w:asciiTheme="majorHAnsi" w:hAnsiTheme="majorHAnsi" w:cs="Times New Roman"/>
          <w:sz w:val="24"/>
          <w:szCs w:val="24"/>
        </w:rPr>
      </w:pPr>
      <w:r w:rsidRPr="00DC714B">
        <w:rPr>
          <w:rFonts w:asciiTheme="majorHAnsi" w:hAnsiTheme="majorHAnsi" w:cs="Times New Roman"/>
          <w:sz w:val="24"/>
          <w:szCs w:val="24"/>
        </w:rPr>
        <w:t xml:space="preserve">Top </w:t>
      </w:r>
      <w:r w:rsidR="00B11FEB" w:rsidRPr="00DC714B">
        <w:rPr>
          <w:rFonts w:asciiTheme="majorHAnsi" w:hAnsiTheme="majorHAnsi" w:cs="Times New Roman"/>
          <w:sz w:val="24"/>
          <w:szCs w:val="24"/>
        </w:rPr>
        <w:t>of Water</w:t>
      </w:r>
      <w:r w:rsidRPr="00DC714B">
        <w:rPr>
          <w:rFonts w:asciiTheme="majorHAnsi" w:hAnsiTheme="majorHAnsi" w:cs="Times New Roman"/>
          <w:sz w:val="24"/>
          <w:szCs w:val="24"/>
        </w:rPr>
        <w:t xml:space="preserve"> Table </w:t>
      </w:r>
      <w:r w:rsidR="004F3B0C" w:rsidRPr="00DC714B">
        <w:rPr>
          <w:rFonts w:asciiTheme="majorHAnsi" w:hAnsiTheme="majorHAnsi" w:cs="Times New Roman"/>
          <w:sz w:val="24"/>
          <w:szCs w:val="24"/>
        </w:rPr>
        <w:t>D</w:t>
      </w:r>
      <w:r w:rsidRPr="00DC714B">
        <w:rPr>
          <w:rFonts w:asciiTheme="majorHAnsi" w:hAnsiTheme="majorHAnsi" w:cs="Times New Roman"/>
          <w:sz w:val="24"/>
          <w:szCs w:val="24"/>
        </w:rPr>
        <w:t xml:space="preserve">epression from </w:t>
      </w:r>
      <w:r w:rsidR="004F3B0C" w:rsidRPr="00DC714B">
        <w:rPr>
          <w:rFonts w:asciiTheme="majorHAnsi" w:hAnsiTheme="majorHAnsi" w:cs="Times New Roman"/>
          <w:sz w:val="24"/>
          <w:szCs w:val="24"/>
        </w:rPr>
        <w:t>O</w:t>
      </w:r>
      <w:r w:rsidRPr="00DC714B">
        <w:rPr>
          <w:rFonts w:asciiTheme="majorHAnsi" w:hAnsiTheme="majorHAnsi" w:cs="Times New Roman"/>
          <w:sz w:val="24"/>
          <w:szCs w:val="24"/>
        </w:rPr>
        <w:t xml:space="preserve">verlaying </w:t>
      </w:r>
      <w:r w:rsidR="004F3B0C" w:rsidRPr="00DC714B">
        <w:rPr>
          <w:rFonts w:asciiTheme="majorHAnsi" w:hAnsiTheme="majorHAnsi" w:cs="Times New Roman"/>
          <w:sz w:val="24"/>
          <w:szCs w:val="24"/>
        </w:rPr>
        <w:t>L</w:t>
      </w:r>
      <w:r w:rsidRPr="00DC714B">
        <w:rPr>
          <w:rFonts w:asciiTheme="majorHAnsi" w:hAnsiTheme="majorHAnsi" w:cs="Times New Roman"/>
          <w:sz w:val="24"/>
          <w:szCs w:val="24"/>
        </w:rPr>
        <w:t xml:space="preserve">iquid = </w:t>
      </w:r>
      <w:r w:rsidR="00FD332B">
        <w:rPr>
          <w:rFonts w:asciiTheme="majorHAnsi" w:hAnsiTheme="majorHAnsi" w:cs="Times New Roman"/>
          <w:sz w:val="24"/>
          <w:szCs w:val="24"/>
        </w:rPr>
        <w:t xml:space="preserve">Apparent </w:t>
      </w:r>
      <w:r w:rsidR="00B62A76">
        <w:rPr>
          <w:rFonts w:asciiTheme="majorHAnsi" w:hAnsiTheme="majorHAnsi" w:cs="Times New Roman"/>
          <w:sz w:val="24"/>
          <w:szCs w:val="24"/>
        </w:rPr>
        <w:t>Thickness</w:t>
      </w:r>
      <w:r w:rsidRPr="00DC714B">
        <w:rPr>
          <w:rFonts w:asciiTheme="majorHAnsi" w:hAnsiTheme="majorHAnsi" w:cs="Times New Roman"/>
          <w:sz w:val="24"/>
          <w:szCs w:val="24"/>
        </w:rPr>
        <w:t xml:space="preserve"> x Density</w:t>
      </w:r>
    </w:p>
    <w:p w14:paraId="573CF0FB" w14:textId="3D6FD1C7" w:rsidR="00EE4BC1" w:rsidRPr="00DC714B" w:rsidRDefault="00EE4BC1" w:rsidP="003F48B7">
      <w:pPr>
        <w:widowControl/>
        <w:autoSpaceDE/>
        <w:autoSpaceDN/>
        <w:spacing w:after="120"/>
        <w:ind w:left="1260"/>
        <w:rPr>
          <w:rFonts w:asciiTheme="majorHAnsi" w:hAnsiTheme="majorHAnsi" w:cs="Times New Roman"/>
          <w:color w:val="FF0000"/>
          <w:sz w:val="24"/>
          <w:szCs w:val="24"/>
          <w:lang w:val="fr-FR"/>
        </w:rPr>
      </w:pPr>
      <w:r w:rsidRPr="00DC714B">
        <w:rPr>
          <w:rFonts w:asciiTheme="majorHAnsi" w:hAnsiTheme="majorHAnsi" w:cs="Times New Roman"/>
          <w:color w:val="000000"/>
          <w:sz w:val="24"/>
          <w:szCs w:val="24"/>
          <w:lang w:val="fr-FR"/>
        </w:rPr>
        <w:t>C</w:t>
      </w:r>
      <w:r w:rsidRPr="00DC714B">
        <w:rPr>
          <w:rFonts w:asciiTheme="majorHAnsi" w:hAnsiTheme="majorHAnsi" w:cs="Times New Roman"/>
          <w:color w:val="000000"/>
          <w:sz w:val="24"/>
          <w:szCs w:val="24"/>
          <w:vertAlign w:val="subscript"/>
          <w:lang w:val="fr-FR"/>
        </w:rPr>
        <w:t>EW</w:t>
      </w:r>
      <w:r w:rsidRPr="00DC714B">
        <w:rPr>
          <w:rFonts w:asciiTheme="majorHAnsi" w:hAnsiTheme="majorHAnsi" w:cs="Times New Roman"/>
          <w:color w:val="000000"/>
          <w:sz w:val="24"/>
          <w:szCs w:val="24"/>
          <w:lang w:val="fr-FR"/>
        </w:rPr>
        <w:t xml:space="preserve"> = </w:t>
      </w:r>
      <w:r w:rsidR="004F3B0C" w:rsidRPr="00DC714B">
        <w:rPr>
          <w:rStyle w:val="Emphasis"/>
          <w:rFonts w:asciiTheme="majorHAnsi" w:hAnsiTheme="majorHAnsi" w:cs="Times New Roman"/>
          <w:b/>
          <w:bCs/>
          <w:i w:val="0"/>
          <w:iCs w:val="0"/>
          <w:sz w:val="21"/>
          <w:szCs w:val="21"/>
          <w:shd w:val="clear" w:color="auto" w:fill="FFFFFF"/>
        </w:rPr>
        <w:t>Σ</w:t>
      </w:r>
      <w:r w:rsidR="004F3B0C" w:rsidRPr="00DC714B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r w:rsidRPr="00DC714B">
        <w:rPr>
          <w:rFonts w:asciiTheme="majorHAnsi" w:hAnsiTheme="majorHAnsi" w:cs="Times New Roman"/>
          <w:color w:val="000000"/>
          <w:sz w:val="24"/>
          <w:szCs w:val="24"/>
          <w:lang w:val="fr-FR"/>
        </w:rPr>
        <w:t>(C</w:t>
      </w:r>
      <w:r w:rsidRPr="00DC714B">
        <w:rPr>
          <w:rFonts w:asciiTheme="majorHAnsi" w:hAnsiTheme="majorHAnsi" w:cs="Times New Roman"/>
          <w:color w:val="000000"/>
          <w:sz w:val="24"/>
          <w:szCs w:val="24"/>
          <w:vertAlign w:val="subscript"/>
          <w:lang w:val="fr-FR"/>
        </w:rPr>
        <w:t>i</w:t>
      </w:r>
      <w:r w:rsidRPr="00DC714B">
        <w:rPr>
          <w:rFonts w:asciiTheme="majorHAnsi" w:hAnsiTheme="majorHAnsi" w:cs="Times New Roman"/>
          <w:color w:val="000000"/>
          <w:sz w:val="24"/>
          <w:szCs w:val="24"/>
          <w:lang w:val="fr-FR"/>
        </w:rPr>
        <w:t>/d</w:t>
      </w:r>
      <w:r w:rsidRPr="00DC714B">
        <w:rPr>
          <w:rFonts w:asciiTheme="majorHAnsi" w:hAnsiTheme="majorHAnsi" w:cs="Times New Roman"/>
          <w:color w:val="000000"/>
          <w:sz w:val="24"/>
          <w:szCs w:val="24"/>
          <w:vertAlign w:val="subscript"/>
          <w:lang w:val="fr-FR"/>
        </w:rPr>
        <w:t>i</w:t>
      </w:r>
      <w:r w:rsidRPr="00DC714B">
        <w:rPr>
          <w:rFonts w:asciiTheme="majorHAnsi" w:hAnsiTheme="majorHAnsi" w:cs="Times New Roman"/>
          <w:color w:val="000000"/>
          <w:sz w:val="24"/>
          <w:szCs w:val="24"/>
          <w:lang w:val="fr-FR"/>
        </w:rPr>
        <w:t xml:space="preserve">) / </w:t>
      </w:r>
      <w:r w:rsidR="004F3B0C" w:rsidRPr="00DC714B">
        <w:rPr>
          <w:rStyle w:val="Emphasis"/>
          <w:rFonts w:asciiTheme="majorHAnsi" w:hAnsiTheme="majorHAnsi" w:cs="Times New Roman"/>
          <w:b/>
          <w:bCs/>
          <w:i w:val="0"/>
          <w:iCs w:val="0"/>
          <w:sz w:val="21"/>
          <w:szCs w:val="21"/>
          <w:shd w:val="clear" w:color="auto" w:fill="FFFFFF"/>
        </w:rPr>
        <w:t>Σ</w:t>
      </w:r>
      <w:r w:rsidR="004F3B0C" w:rsidRPr="00DC714B">
        <w:rPr>
          <w:rFonts w:asciiTheme="majorHAnsi" w:hAnsiTheme="majorHAnsi" w:cs="Times New Roman"/>
          <w:color w:val="000000"/>
          <w:sz w:val="24"/>
          <w:szCs w:val="24"/>
          <w:lang w:val="fr-FR"/>
        </w:rPr>
        <w:t xml:space="preserve"> </w:t>
      </w:r>
      <w:r w:rsidRPr="00DC714B">
        <w:rPr>
          <w:rFonts w:asciiTheme="majorHAnsi" w:hAnsiTheme="majorHAnsi" w:cs="Times New Roman"/>
          <w:color w:val="000000"/>
          <w:sz w:val="24"/>
          <w:szCs w:val="24"/>
          <w:lang w:val="fr-FR"/>
        </w:rPr>
        <w:t>(1/d</w:t>
      </w:r>
      <w:r w:rsidRPr="00DC714B">
        <w:rPr>
          <w:rFonts w:asciiTheme="majorHAnsi" w:hAnsiTheme="majorHAnsi" w:cs="Times New Roman"/>
          <w:color w:val="000000"/>
          <w:sz w:val="24"/>
          <w:szCs w:val="24"/>
          <w:vertAlign w:val="subscript"/>
          <w:lang w:val="fr-FR"/>
        </w:rPr>
        <w:t>i</w:t>
      </w:r>
      <w:r w:rsidRPr="00DC714B">
        <w:rPr>
          <w:rFonts w:asciiTheme="majorHAnsi" w:hAnsiTheme="majorHAnsi" w:cs="Times New Roman"/>
          <w:color w:val="000000"/>
          <w:sz w:val="24"/>
          <w:szCs w:val="24"/>
          <w:lang w:val="fr-FR"/>
        </w:rPr>
        <w:t>)</w:t>
      </w:r>
    </w:p>
    <w:p w14:paraId="52C78B43" w14:textId="77777777" w:rsidR="00203144" w:rsidRPr="00DC714B" w:rsidRDefault="00203144" w:rsidP="004F3B0C">
      <w:pPr>
        <w:widowControl/>
        <w:autoSpaceDE/>
        <w:autoSpaceDN/>
        <w:spacing w:after="120"/>
        <w:rPr>
          <w:rFonts w:asciiTheme="majorHAnsi" w:hAnsiTheme="majorHAnsi" w:cs="Times New Roman"/>
          <w:b/>
          <w:bCs/>
          <w:color w:val="000000"/>
          <w:sz w:val="24"/>
          <w:szCs w:val="24"/>
          <w:lang w:val="fr-FR"/>
        </w:rPr>
      </w:pPr>
    </w:p>
    <w:p w14:paraId="04193B4E" w14:textId="426CE89B" w:rsidR="006E7850" w:rsidRPr="00087F38" w:rsidRDefault="00EE4BC1" w:rsidP="00A64BE3">
      <w:pPr>
        <w:pStyle w:val="ListParagraph"/>
        <w:keepNext/>
        <w:widowControl/>
        <w:numPr>
          <w:ilvl w:val="1"/>
          <w:numId w:val="6"/>
        </w:numPr>
        <w:autoSpaceDE/>
        <w:autoSpaceDN/>
        <w:spacing w:before="240" w:after="160"/>
        <w:ind w:left="720"/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</w:rPr>
      </w:pPr>
      <w:r w:rsidRPr="00087F38"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</w:rPr>
        <w:t>Air</w:t>
      </w:r>
      <w:r w:rsidR="004F3B0C" w:rsidRPr="00087F38"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</w:rPr>
        <w:t>-</w:t>
      </w:r>
      <w:r w:rsidRPr="00087F38">
        <w:rPr>
          <w:rFonts w:asciiTheme="majorHAnsi" w:hAnsiTheme="majorHAnsi"/>
          <w:b/>
          <w:bCs/>
          <w:color w:val="000000"/>
          <w:sz w:val="24"/>
          <w:szCs w:val="24"/>
          <w:u w:val="single"/>
        </w:rPr>
        <w:t>Related</w:t>
      </w:r>
    </w:p>
    <w:p w14:paraId="50162DC0" w14:textId="77777777" w:rsidR="00157DE1" w:rsidRDefault="00157DE1" w:rsidP="00157DE1">
      <w:pPr>
        <w:pStyle w:val="NormalWeb"/>
        <w:spacing w:before="0" w:beforeAutospacing="0" w:after="60" w:afterAutospacing="0"/>
        <w:ind w:left="36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Note: </w:t>
      </w:r>
      <w:r w:rsidRPr="00CB714B">
        <w:rPr>
          <w:rFonts w:asciiTheme="majorHAnsi" w:hAnsiTheme="majorHAnsi"/>
          <w:color w:val="000000"/>
        </w:rPr>
        <w:t>AE (mass)</w:t>
      </w:r>
      <w:r w:rsidRPr="00157DE1">
        <w:rPr>
          <w:rFonts w:asciiTheme="majorHAnsi" w:hAnsiTheme="majorHAnsi"/>
          <w:color w:val="000000"/>
        </w:rPr>
        <w:t>, E (mass/energy), HI (energy/time</w:t>
      </w:r>
      <w:r>
        <w:rPr>
          <w:rFonts w:asciiTheme="majorHAnsi" w:hAnsiTheme="majorHAnsi"/>
          <w:color w:val="000000"/>
        </w:rPr>
        <w:t>), T (time),</w:t>
      </w:r>
      <w:r w:rsidRPr="00157DE1">
        <w:rPr>
          <w:rFonts w:asciiTheme="majorHAnsi" w:hAnsiTheme="majorHAnsi"/>
          <w:color w:val="000000"/>
        </w:rPr>
        <w:t xml:space="preserve"> </w:t>
      </w:r>
      <w:r w:rsidRPr="00A22218">
        <w:rPr>
          <w:rFonts w:asciiTheme="majorHAnsi" w:hAnsiTheme="majorHAnsi"/>
          <w:color w:val="000000"/>
        </w:rPr>
        <w:t>C</w:t>
      </w:r>
      <w:r w:rsidRPr="00157DE1">
        <w:rPr>
          <w:rFonts w:asciiTheme="majorHAnsi" w:hAnsiTheme="majorHAnsi"/>
          <w:color w:val="000000"/>
          <w:vertAlign w:val="subscript"/>
        </w:rPr>
        <w:t>d</w:t>
      </w:r>
      <w:r w:rsidRPr="00A22218">
        <w:rPr>
          <w:rFonts w:asciiTheme="majorHAnsi" w:hAnsiTheme="majorHAnsi"/>
          <w:color w:val="000000"/>
        </w:rPr>
        <w:t>=</w:t>
      </w:r>
      <w:r w:rsidRPr="00210E9B">
        <w:rPr>
          <w:rFonts w:asciiTheme="majorHAnsi" w:hAnsiTheme="majorHAnsi"/>
          <w:color w:val="000000"/>
        </w:rPr>
        <w:t>concentration</w:t>
      </w:r>
      <w:r w:rsidRPr="00A22218">
        <w:rPr>
          <w:rFonts w:asciiTheme="majorHAnsi" w:hAnsiTheme="majorHAnsi"/>
          <w:color w:val="000000"/>
        </w:rPr>
        <w:t xml:space="preserve"> (</w:t>
      </w:r>
      <w:r>
        <w:rPr>
          <w:rFonts w:asciiTheme="majorHAnsi" w:hAnsiTheme="majorHAnsi"/>
          <w:color w:val="000000"/>
        </w:rPr>
        <w:t>dry</w:t>
      </w:r>
      <w:r w:rsidRPr="00A22218">
        <w:rPr>
          <w:rFonts w:asciiTheme="majorHAnsi" w:hAnsiTheme="majorHAnsi"/>
          <w:color w:val="000000"/>
        </w:rPr>
        <w:t>)</w:t>
      </w:r>
    </w:p>
    <w:p w14:paraId="7DE5F8E3" w14:textId="77777777" w:rsidR="00157DE1" w:rsidRPr="00157DE1" w:rsidRDefault="00157DE1" w:rsidP="00157DE1">
      <w:pPr>
        <w:pStyle w:val="NormalWeb"/>
        <w:spacing w:before="0" w:beforeAutospacing="0" w:after="60" w:afterAutospacing="0"/>
        <w:ind w:left="360"/>
        <w:rPr>
          <w:rFonts w:asciiTheme="majorHAnsi" w:hAnsiTheme="majorHAnsi"/>
          <w:color w:val="000000"/>
        </w:rPr>
      </w:pPr>
      <w:proofErr w:type="spellStart"/>
      <w:r w:rsidRPr="00A22218">
        <w:rPr>
          <w:rFonts w:asciiTheme="majorHAnsi" w:hAnsiTheme="majorHAnsi"/>
          <w:color w:val="000000"/>
        </w:rPr>
        <w:t>Q</w:t>
      </w:r>
      <w:r w:rsidRPr="00157DE1">
        <w:rPr>
          <w:rFonts w:asciiTheme="majorHAnsi" w:hAnsiTheme="majorHAnsi"/>
          <w:color w:val="000000"/>
          <w:vertAlign w:val="subscript"/>
        </w:rPr>
        <w:t>d</w:t>
      </w:r>
      <w:proofErr w:type="spellEnd"/>
      <w:r w:rsidRPr="00A22218">
        <w:rPr>
          <w:rFonts w:asciiTheme="majorHAnsi" w:hAnsiTheme="majorHAnsi"/>
          <w:color w:val="000000"/>
        </w:rPr>
        <w:t>=flow r</w:t>
      </w:r>
      <w:r>
        <w:rPr>
          <w:rFonts w:asciiTheme="majorHAnsi" w:hAnsiTheme="majorHAnsi"/>
          <w:color w:val="000000"/>
        </w:rPr>
        <w:t xml:space="preserve">ate (dry), </w:t>
      </w:r>
      <w:proofErr w:type="spellStart"/>
      <w:r>
        <w:rPr>
          <w:rFonts w:asciiTheme="majorHAnsi" w:hAnsiTheme="majorHAnsi"/>
          <w:color w:val="000000"/>
        </w:rPr>
        <w:t>C</w:t>
      </w:r>
      <w:r w:rsidRPr="00157DE1">
        <w:rPr>
          <w:rFonts w:asciiTheme="majorHAnsi" w:hAnsiTheme="majorHAnsi"/>
          <w:color w:val="000000"/>
          <w:vertAlign w:val="subscript"/>
        </w:rPr>
        <w:t>w</w:t>
      </w:r>
      <w:proofErr w:type="spellEnd"/>
      <w:r w:rsidRPr="00157DE1">
        <w:rPr>
          <w:rFonts w:asciiTheme="majorHAnsi" w:hAnsiTheme="majorHAnsi"/>
          <w:color w:val="000000"/>
        </w:rPr>
        <w:t>=</w:t>
      </w:r>
      <w:r w:rsidRPr="00210E9B">
        <w:rPr>
          <w:rFonts w:asciiTheme="majorHAnsi" w:hAnsiTheme="majorHAnsi"/>
          <w:color w:val="000000"/>
        </w:rPr>
        <w:t>concentration</w:t>
      </w:r>
      <w:r w:rsidRPr="00157DE1">
        <w:rPr>
          <w:rFonts w:asciiTheme="majorHAnsi" w:hAnsiTheme="majorHAnsi"/>
          <w:color w:val="000000"/>
        </w:rPr>
        <w:t xml:space="preserve"> (wet)</w:t>
      </w:r>
      <w:r>
        <w:rPr>
          <w:rFonts w:asciiTheme="majorHAnsi" w:hAnsiTheme="majorHAnsi"/>
          <w:color w:val="000000"/>
        </w:rPr>
        <w:t xml:space="preserve">, </w:t>
      </w:r>
      <w:proofErr w:type="spellStart"/>
      <w:r w:rsidRPr="00157DE1">
        <w:rPr>
          <w:rFonts w:asciiTheme="majorHAnsi" w:hAnsiTheme="majorHAnsi"/>
          <w:color w:val="000000"/>
        </w:rPr>
        <w:t>Q</w:t>
      </w:r>
      <w:r w:rsidRPr="00157DE1">
        <w:rPr>
          <w:rFonts w:asciiTheme="majorHAnsi" w:hAnsiTheme="majorHAnsi"/>
          <w:color w:val="000000"/>
          <w:vertAlign w:val="subscript"/>
        </w:rPr>
        <w:t>w</w:t>
      </w:r>
      <w:proofErr w:type="spellEnd"/>
      <w:r w:rsidRPr="00157DE1">
        <w:rPr>
          <w:rFonts w:asciiTheme="majorHAnsi" w:hAnsiTheme="majorHAnsi"/>
          <w:color w:val="000000"/>
        </w:rPr>
        <w:t>=flow r</w:t>
      </w:r>
      <w:r>
        <w:rPr>
          <w:rFonts w:asciiTheme="majorHAnsi" w:hAnsiTheme="majorHAnsi"/>
          <w:color w:val="000000"/>
        </w:rPr>
        <w:t xml:space="preserve">ate (wet), </w:t>
      </w:r>
      <w:r w:rsidRPr="00157DE1">
        <w:rPr>
          <w:rFonts w:asciiTheme="majorHAnsi" w:hAnsiTheme="majorHAnsi"/>
          <w:color w:val="000000"/>
        </w:rPr>
        <w:t>M% = moisture (%)</w:t>
      </w:r>
    </w:p>
    <w:p w14:paraId="2B1E79B8" w14:textId="77777777" w:rsidR="00157DE1" w:rsidRDefault="00157DE1" w:rsidP="00157DE1">
      <w:pPr>
        <w:pStyle w:val="NormalWeb"/>
        <w:spacing w:before="0" w:beforeAutospacing="0" w:after="60" w:afterAutospacing="0"/>
        <w:ind w:left="1267"/>
        <w:rPr>
          <w:rFonts w:asciiTheme="majorHAnsi" w:hAnsiTheme="majorHAnsi"/>
          <w:color w:val="000000"/>
        </w:rPr>
      </w:pPr>
    </w:p>
    <w:p w14:paraId="4BF866FB" w14:textId="780D23AC" w:rsidR="00915E74" w:rsidRPr="00DC714B" w:rsidRDefault="006E7850" w:rsidP="00157DE1">
      <w:pPr>
        <w:pStyle w:val="NormalWeb"/>
        <w:spacing w:before="0" w:beforeAutospacing="0" w:after="60" w:afterAutospacing="0"/>
        <w:ind w:left="1267"/>
        <w:rPr>
          <w:rFonts w:asciiTheme="majorHAnsi" w:hAnsiTheme="majorHAnsi"/>
          <w:color w:val="000000"/>
        </w:rPr>
      </w:pPr>
      <w:r w:rsidRPr="00DC714B">
        <w:rPr>
          <w:rFonts w:asciiTheme="majorHAnsi" w:hAnsiTheme="majorHAnsi"/>
          <w:color w:val="000000"/>
        </w:rPr>
        <w:t xml:space="preserve">AE </w:t>
      </w:r>
      <w:r w:rsidR="000A6274" w:rsidRPr="00DC714B">
        <w:rPr>
          <w:rFonts w:asciiTheme="majorHAnsi" w:hAnsiTheme="majorHAnsi"/>
          <w:color w:val="000000"/>
        </w:rPr>
        <w:t>[</w:t>
      </w:r>
      <w:r w:rsidRPr="00DC714B">
        <w:rPr>
          <w:rFonts w:asciiTheme="majorHAnsi" w:hAnsiTheme="majorHAnsi"/>
          <w:color w:val="000000"/>
        </w:rPr>
        <w:t xml:space="preserve">Air emissions] = E * HI * </w:t>
      </w:r>
      <w:r w:rsidR="000A6274" w:rsidRPr="00DC714B">
        <w:rPr>
          <w:rFonts w:asciiTheme="majorHAnsi" w:hAnsiTheme="majorHAnsi"/>
          <w:color w:val="000000"/>
        </w:rPr>
        <w:t>T</w:t>
      </w:r>
      <w:r w:rsidRPr="00DC714B">
        <w:rPr>
          <w:rFonts w:asciiTheme="majorHAnsi" w:hAnsiTheme="majorHAnsi"/>
          <w:color w:val="000000"/>
        </w:rPr>
        <w:t xml:space="preserve"> * </w:t>
      </w:r>
      <w:r w:rsidR="000A6274" w:rsidRPr="00DC714B">
        <w:rPr>
          <w:rFonts w:asciiTheme="majorHAnsi" w:hAnsiTheme="majorHAnsi"/>
          <w:color w:val="000000"/>
        </w:rPr>
        <w:t>C</w:t>
      </w:r>
      <w:r w:rsidRPr="00DC714B">
        <w:rPr>
          <w:rFonts w:asciiTheme="majorHAnsi" w:hAnsiTheme="majorHAnsi"/>
          <w:color w:val="000000"/>
        </w:rPr>
        <w:t>ap</w:t>
      </w:r>
      <w:r w:rsidR="000A6274" w:rsidRPr="00DC714B">
        <w:rPr>
          <w:rFonts w:asciiTheme="majorHAnsi" w:hAnsiTheme="majorHAnsi"/>
          <w:color w:val="000000"/>
        </w:rPr>
        <w:t>acity Factor</w:t>
      </w:r>
    </w:p>
    <w:p w14:paraId="13EEF5FC" w14:textId="7FED04F7" w:rsidR="00CB714B" w:rsidRDefault="00CB714B" w:rsidP="00157DE1">
      <w:pPr>
        <w:pStyle w:val="NormalWeb"/>
        <w:spacing w:before="0" w:beforeAutospacing="0" w:after="60" w:afterAutospacing="0"/>
        <w:ind w:left="1267"/>
        <w:rPr>
          <w:rFonts w:asciiTheme="majorHAnsi" w:hAnsiTheme="majorHAnsi"/>
          <w:color w:val="000000"/>
        </w:rPr>
      </w:pPr>
      <w:r w:rsidRPr="00157DE1">
        <w:rPr>
          <w:rFonts w:asciiTheme="majorHAnsi" w:hAnsiTheme="majorHAnsi"/>
          <w:color w:val="000000"/>
        </w:rPr>
        <w:t xml:space="preserve">E = K* </w:t>
      </w:r>
      <w:proofErr w:type="spellStart"/>
      <w:r w:rsidRPr="00157DE1">
        <w:rPr>
          <w:rFonts w:asciiTheme="majorHAnsi" w:hAnsiTheme="majorHAnsi"/>
          <w:color w:val="000000"/>
        </w:rPr>
        <w:t>C</w:t>
      </w:r>
      <w:r w:rsidR="00497B2E" w:rsidRPr="00157DE1">
        <w:rPr>
          <w:rFonts w:asciiTheme="majorHAnsi" w:hAnsiTheme="majorHAnsi"/>
          <w:color w:val="000000"/>
          <w:vertAlign w:val="subscript"/>
        </w:rPr>
        <w:t>w</w:t>
      </w:r>
      <w:proofErr w:type="spellEnd"/>
      <w:r w:rsidRPr="00157DE1">
        <w:rPr>
          <w:rFonts w:asciiTheme="majorHAnsi" w:hAnsiTheme="majorHAnsi"/>
          <w:color w:val="000000"/>
        </w:rPr>
        <w:t>*</w:t>
      </w:r>
      <w:proofErr w:type="spellStart"/>
      <w:r w:rsidRPr="00157DE1">
        <w:rPr>
          <w:rFonts w:asciiTheme="majorHAnsi" w:hAnsiTheme="majorHAnsi"/>
          <w:color w:val="000000"/>
        </w:rPr>
        <w:t>Q</w:t>
      </w:r>
      <w:r w:rsidR="00497B2E" w:rsidRPr="00157DE1">
        <w:rPr>
          <w:rFonts w:asciiTheme="majorHAnsi" w:hAnsiTheme="majorHAnsi"/>
          <w:color w:val="000000"/>
          <w:vertAlign w:val="subscript"/>
        </w:rPr>
        <w:t>w</w:t>
      </w:r>
      <w:proofErr w:type="spellEnd"/>
      <w:r w:rsidRPr="00157DE1">
        <w:rPr>
          <w:rFonts w:asciiTheme="majorHAnsi" w:hAnsiTheme="majorHAnsi"/>
          <w:color w:val="000000"/>
        </w:rPr>
        <w:t xml:space="preserve"> </w:t>
      </w:r>
    </w:p>
    <w:p w14:paraId="2D7A9E70" w14:textId="3F4259C0" w:rsidR="00CB714B" w:rsidRPr="003049A0" w:rsidRDefault="00CB714B" w:rsidP="00157DE1">
      <w:pPr>
        <w:pStyle w:val="NormalWeb"/>
        <w:spacing w:before="0" w:beforeAutospacing="0" w:after="60" w:afterAutospacing="0"/>
        <w:ind w:left="1267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C</w:t>
      </w:r>
      <w:r w:rsidRPr="00157DE1">
        <w:rPr>
          <w:rFonts w:asciiTheme="majorHAnsi" w:hAnsiTheme="majorHAnsi"/>
          <w:color w:val="000000"/>
          <w:vertAlign w:val="subscript"/>
        </w:rPr>
        <w:t>d</w:t>
      </w:r>
      <w:r>
        <w:rPr>
          <w:rFonts w:asciiTheme="majorHAnsi" w:hAnsiTheme="majorHAnsi"/>
          <w:color w:val="000000"/>
        </w:rPr>
        <w:t xml:space="preserve"> = </w:t>
      </w:r>
      <w:proofErr w:type="spellStart"/>
      <w:r w:rsidRPr="003049A0">
        <w:rPr>
          <w:rFonts w:asciiTheme="majorHAnsi" w:hAnsiTheme="majorHAnsi"/>
          <w:color w:val="000000"/>
        </w:rPr>
        <w:t>C</w:t>
      </w:r>
      <w:r w:rsidRPr="003049A0">
        <w:rPr>
          <w:rFonts w:asciiTheme="majorHAnsi" w:hAnsiTheme="majorHAnsi"/>
          <w:color w:val="000000"/>
          <w:vertAlign w:val="subscript"/>
        </w:rPr>
        <w:t>w</w:t>
      </w:r>
      <w:proofErr w:type="spellEnd"/>
      <w:r w:rsidR="00E90118" w:rsidRPr="003049A0">
        <w:rPr>
          <w:rFonts w:asciiTheme="majorHAnsi" w:hAnsiTheme="majorHAnsi"/>
          <w:color w:val="000000"/>
        </w:rPr>
        <w:t>*</w:t>
      </w:r>
      <w:r w:rsidR="00157DE1" w:rsidRPr="003049A0">
        <w:rPr>
          <w:rFonts w:asciiTheme="majorHAnsi" w:hAnsiTheme="majorHAnsi"/>
          <w:color w:val="000000"/>
        </w:rPr>
        <w:t>/</w:t>
      </w:r>
      <w:r w:rsidRPr="003049A0">
        <w:rPr>
          <w:rFonts w:asciiTheme="majorHAnsi" w:hAnsiTheme="majorHAnsi"/>
          <w:color w:val="000000"/>
        </w:rPr>
        <w:t>(1-M%/100%)</w:t>
      </w:r>
    </w:p>
    <w:p w14:paraId="4173AF16" w14:textId="6F79E287" w:rsidR="00CB714B" w:rsidRPr="00A22218" w:rsidRDefault="00CB714B" w:rsidP="00157DE1">
      <w:pPr>
        <w:pStyle w:val="NormalWeb"/>
        <w:spacing w:before="0" w:beforeAutospacing="0" w:after="60" w:afterAutospacing="0"/>
        <w:ind w:left="1267"/>
        <w:rPr>
          <w:rFonts w:asciiTheme="majorHAnsi" w:hAnsiTheme="majorHAnsi"/>
          <w:color w:val="000000"/>
        </w:rPr>
      </w:pPr>
      <w:proofErr w:type="spellStart"/>
      <w:r w:rsidRPr="003049A0">
        <w:rPr>
          <w:rFonts w:asciiTheme="majorHAnsi" w:hAnsiTheme="majorHAnsi"/>
          <w:color w:val="000000"/>
        </w:rPr>
        <w:t>Q</w:t>
      </w:r>
      <w:r w:rsidRPr="003049A0">
        <w:rPr>
          <w:rFonts w:asciiTheme="majorHAnsi" w:hAnsiTheme="majorHAnsi"/>
          <w:color w:val="000000"/>
          <w:vertAlign w:val="subscript"/>
        </w:rPr>
        <w:t>d</w:t>
      </w:r>
      <w:proofErr w:type="spellEnd"/>
      <w:r w:rsidRPr="003049A0">
        <w:rPr>
          <w:rFonts w:asciiTheme="majorHAnsi" w:hAnsiTheme="majorHAnsi"/>
          <w:color w:val="000000"/>
        </w:rPr>
        <w:t xml:space="preserve"> = </w:t>
      </w:r>
      <w:proofErr w:type="spellStart"/>
      <w:r w:rsidRPr="003049A0">
        <w:rPr>
          <w:rFonts w:asciiTheme="majorHAnsi" w:hAnsiTheme="majorHAnsi"/>
          <w:color w:val="000000"/>
        </w:rPr>
        <w:t>Q</w:t>
      </w:r>
      <w:r w:rsidRPr="003049A0">
        <w:rPr>
          <w:rFonts w:asciiTheme="majorHAnsi" w:hAnsiTheme="majorHAnsi"/>
          <w:color w:val="000000"/>
          <w:vertAlign w:val="subscript"/>
        </w:rPr>
        <w:t>w</w:t>
      </w:r>
      <w:proofErr w:type="spellEnd"/>
      <w:r w:rsidRPr="003049A0">
        <w:rPr>
          <w:rFonts w:asciiTheme="majorHAnsi" w:hAnsiTheme="majorHAnsi"/>
          <w:color w:val="000000"/>
        </w:rPr>
        <w:t>*</w:t>
      </w:r>
      <w:r w:rsidR="00157DE1" w:rsidRPr="003049A0">
        <w:rPr>
          <w:rFonts w:asciiTheme="majorHAnsi" w:hAnsiTheme="majorHAnsi"/>
          <w:color w:val="000000"/>
        </w:rPr>
        <w:t>/</w:t>
      </w:r>
      <w:r w:rsidRPr="003049A0">
        <w:rPr>
          <w:rFonts w:asciiTheme="majorHAnsi" w:hAnsiTheme="majorHAnsi"/>
          <w:color w:val="000000"/>
        </w:rPr>
        <w:t>(1-M%/100%)</w:t>
      </w:r>
    </w:p>
    <w:p w14:paraId="7C763D4A" w14:textId="78749B4C" w:rsidR="00CB714B" w:rsidRDefault="00210E9B" w:rsidP="00210E9B">
      <w:pPr>
        <w:pStyle w:val="NormalWeb"/>
        <w:spacing w:before="0" w:beforeAutospacing="0" w:after="60" w:afterAutospacing="0"/>
        <w:ind w:left="1267"/>
        <w:rPr>
          <w:rFonts w:asciiTheme="majorHAnsi" w:hAnsiTheme="majorHAnsi"/>
          <w:color w:val="000000"/>
        </w:rPr>
      </w:pPr>
      <w:r w:rsidRPr="00A22218">
        <w:rPr>
          <w:rFonts w:asciiTheme="majorHAnsi" w:hAnsiTheme="majorHAnsi"/>
          <w:color w:val="000000"/>
        </w:rPr>
        <w:t xml:space="preserve">K </w:t>
      </w:r>
      <w:r>
        <w:rPr>
          <w:rFonts w:asciiTheme="majorHAnsi" w:hAnsiTheme="majorHAnsi"/>
          <w:color w:val="000000"/>
        </w:rPr>
        <w:t xml:space="preserve">= </w:t>
      </w:r>
      <w:r w:rsidRPr="00210E9B">
        <w:rPr>
          <w:rFonts w:asciiTheme="majorHAnsi" w:hAnsiTheme="majorHAnsi"/>
          <w:color w:val="000000"/>
        </w:rPr>
        <w:t>2.596</w:t>
      </w:r>
      <w:r>
        <w:rPr>
          <w:rFonts w:asciiTheme="majorHAnsi" w:hAnsiTheme="majorHAnsi"/>
          <w:color w:val="000000"/>
        </w:rPr>
        <w:t>x10</w:t>
      </w:r>
      <w:r w:rsidRPr="00A22218">
        <w:rPr>
          <w:rFonts w:asciiTheme="majorHAnsi" w:hAnsiTheme="majorHAnsi"/>
          <w:color w:val="000000"/>
          <w:vertAlign w:val="superscript"/>
        </w:rPr>
        <w:t>-9</w:t>
      </w:r>
      <w:r>
        <w:rPr>
          <w:rFonts w:asciiTheme="majorHAnsi" w:hAnsiTheme="majorHAnsi"/>
          <w:color w:val="000000"/>
        </w:rPr>
        <w:t xml:space="preserve"> *(MW) (</w:t>
      </w:r>
      <w:proofErr w:type="spellStart"/>
      <w:r>
        <w:rPr>
          <w:rFonts w:asciiTheme="majorHAnsi" w:hAnsiTheme="majorHAnsi"/>
          <w:color w:val="000000"/>
        </w:rPr>
        <w:t>lb</w:t>
      </w:r>
      <w:proofErr w:type="spellEnd"/>
      <w:r>
        <w:rPr>
          <w:rFonts w:asciiTheme="majorHAnsi" w:hAnsiTheme="majorHAnsi"/>
          <w:color w:val="000000"/>
        </w:rPr>
        <w:t>/</w:t>
      </w:r>
      <w:proofErr w:type="spellStart"/>
      <w:r>
        <w:rPr>
          <w:rFonts w:asciiTheme="majorHAnsi" w:hAnsiTheme="majorHAnsi"/>
          <w:color w:val="000000"/>
        </w:rPr>
        <w:t>dscf</w:t>
      </w:r>
      <w:proofErr w:type="spellEnd"/>
      <w:r>
        <w:rPr>
          <w:rFonts w:asciiTheme="majorHAnsi" w:hAnsiTheme="majorHAnsi"/>
          <w:color w:val="000000"/>
        </w:rPr>
        <w:t>)/ppm</w:t>
      </w:r>
    </w:p>
    <w:p w14:paraId="2DCB183A" w14:textId="40121336" w:rsidR="00CB714B" w:rsidRPr="00CB714B" w:rsidRDefault="00CB714B" w:rsidP="0098068D">
      <w:pPr>
        <w:pStyle w:val="NormalWeb"/>
        <w:spacing w:before="0" w:beforeAutospacing="0" w:after="240" w:afterAutospacing="0"/>
        <w:ind w:left="1260"/>
        <w:rPr>
          <w:rFonts w:asciiTheme="majorHAnsi" w:hAnsiTheme="majorHAnsi"/>
          <w:color w:val="000000"/>
        </w:rPr>
      </w:pPr>
      <w:r>
        <w:rPr>
          <w:rFonts w:ascii="Cambria Math" w:hAnsi="Cambria Math"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FB375A" wp14:editId="527FAA6D">
                <wp:simplePos x="0" y="0"/>
                <wp:positionH relativeFrom="column">
                  <wp:posOffset>1181100</wp:posOffset>
                </wp:positionH>
                <wp:positionV relativeFrom="paragraph">
                  <wp:posOffset>125095</wp:posOffset>
                </wp:positionV>
                <wp:extent cx="2360930" cy="87630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E1B95" w14:textId="77777777" w:rsidR="006403C0" w:rsidRPr="006403C0" w:rsidRDefault="00000000" w:rsidP="006403C0">
                            <w:pPr>
                              <w:pStyle w:val="NormalWeb"/>
                              <w:spacing w:before="0" w:beforeAutospacing="0" w:after="120" w:afterAutospacing="0"/>
                              <w:ind w:left="90" w:hanging="90"/>
                              <w:rPr>
                                <w:rFonts w:asciiTheme="majorHAnsi" w:hAnsiTheme="majorHAnsi"/>
                                <w:i/>
                                <w:noProof/>
                                <w:color w:val="00000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grow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</w:rPr>
                                    </m:ctrlPr>
                                  </m:naryPr>
                                  <m:sub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</w:rPr>
                                        </m:ctrlPr>
                                      </m:fPr>
                                      <m:num>
                                        <m:eqArr>
                                          <m:eqArr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000000"/>
                                              </w:rPr>
                                            </m:ctrlPr>
                                          </m:eqArrPr>
                                          <m:e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</w:rPr>
                                              <m:t>i=1</m:t>
                                            </m:r>
                                          </m:e>
                                        </m:eqAr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  <m:t>n</m:t>
                                        </m:r>
                                      </m:den>
                                    </m:f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  <m:t>n</m:t>
                                    </m:r>
                                  </m:sup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  <m:t>…+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  <m:t>n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692B9EEB" w14:textId="241FD747" w:rsidR="006403C0" w:rsidRDefault="006403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B37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pt;margin-top:9.85pt;width:185.9pt;height:69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" stroked="f">
                <v:textbox>
                  <w:txbxContent>
                    <w:p w14:paraId="7E2E1B95" w14:textId="77777777" w:rsidR="006403C0" w:rsidRPr="006403C0" w:rsidRDefault="00000000" w:rsidP="006403C0">
                      <w:pPr>
                        <w:pStyle w:val="NormalWeb"/>
                        <w:spacing w:before="0" w:beforeAutospacing="0" w:after="120" w:afterAutospacing="0"/>
                        <w:ind w:left="90" w:hanging="90"/>
                        <w:rPr>
                          <w:rFonts w:asciiTheme="majorHAnsi" w:hAnsiTheme="majorHAnsi"/>
                          <w:i/>
                          <w:noProof/>
                          <w:color w:val="00000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limLoc m:val="undOvr"/>
                              <m:grow m:val="1"/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</w:rPr>
                              </m:ctrlPr>
                            </m:naryPr>
                            <m:sub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</w:rPr>
                                  </m:ctrlPr>
                                </m:fPr>
                                <m:num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/>
                                        </w:rPr>
                                      </m:ctrlPr>
                                    </m:eqArrPr>
                                    <m:e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</w:rPr>
                                        <m:t>i=1</m:t>
                                      </m:r>
                                    </m:e>
                                  </m:eqAr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n</m:t>
                                  </m:r>
                                </m:den>
                              </m:f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000000"/>
                                </w:rPr>
                                <m:t>n</m:t>
                              </m:r>
                            </m:sup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nary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000000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000000"/>
                                </w:rPr>
                                <m:t>…+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</w:rPr>
                                <m:t>n</m:t>
                              </m:r>
                            </m:den>
                          </m:f>
                        </m:oMath>
                      </m:oMathPara>
                    </w:p>
                    <w:p w14:paraId="692B9EEB" w14:textId="241FD747" w:rsidR="006403C0" w:rsidRDefault="006403C0"/>
                  </w:txbxContent>
                </v:textbox>
                <w10:wrap type="square"/>
              </v:shape>
            </w:pict>
          </mc:Fallback>
        </mc:AlternateContent>
      </w:r>
    </w:p>
    <w:p w14:paraId="7E3144DF" w14:textId="026A76EE" w:rsidR="006403C0" w:rsidRPr="006403C0" w:rsidRDefault="0098068D">
      <w:pPr>
        <w:pStyle w:val="NormalWeb"/>
        <w:spacing w:before="0" w:beforeAutospacing="0" w:after="120" w:afterAutospacing="0"/>
        <w:ind w:left="90" w:hanging="90"/>
        <w:rPr>
          <w:rFonts w:asciiTheme="majorHAnsi" w:hAnsiTheme="majorHAnsi"/>
          <w:i/>
          <w:noProof/>
          <w:color w:val="000000"/>
        </w:rPr>
      </w:pPr>
      <w:r w:rsidRPr="0098068D">
        <w:rPr>
          <w:rFonts w:asciiTheme="majorHAnsi" w:hAnsiTheme="majorHAnsi"/>
          <w:i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70DC90" wp14:editId="4043D9F1">
                <wp:simplePos x="0" y="0"/>
                <wp:positionH relativeFrom="column">
                  <wp:posOffset>647700</wp:posOffset>
                </wp:positionH>
                <wp:positionV relativeFrom="paragraph">
                  <wp:posOffset>8255</wp:posOffset>
                </wp:positionV>
                <wp:extent cx="590550" cy="387350"/>
                <wp:effectExtent l="0" t="0" r="0" b="0"/>
                <wp:wrapSquare wrapText="bothSides"/>
                <wp:docPr id="17526359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B4E82" w14:textId="77777777" w:rsidR="0098068D" w:rsidRPr="006403C0" w:rsidRDefault="0098068D" w:rsidP="0098068D">
                            <w:pPr>
                              <w:pStyle w:val="NormalWeb"/>
                              <w:spacing w:before="0" w:beforeAutospacing="0" w:after="240" w:afterAutospacing="0"/>
                              <w:ind w:left="90" w:right="-1350"/>
                              <w:rPr>
                                <w:rFonts w:asciiTheme="majorHAnsi" w:hAnsiTheme="majorHAnsi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000000"/>
                                </w:rPr>
                                <m:t>E=</m:t>
                              </m:r>
                            </m:oMath>
                            <w:r>
                              <w:rPr>
                                <w:rFonts w:asciiTheme="majorHAnsi" w:hAnsiTheme="majorHAnsi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23251F4" w14:textId="791320E5" w:rsidR="0098068D" w:rsidRDefault="009806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0DC90" id="_x0000_s1027" type="#_x0000_t202" style="position:absolute;left:0;text-align:left;margin-left:51pt;margin-top:.65pt;width:46.5pt;height:3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" stroked="f">
                <v:textbox>
                  <w:txbxContent>
                    <w:p w14:paraId="1CDB4E82" w14:textId="77777777" w:rsidR="0098068D" w:rsidRPr="006403C0" w:rsidRDefault="0098068D" w:rsidP="0098068D">
                      <w:pPr>
                        <w:pStyle w:val="NormalWeb"/>
                        <w:spacing w:before="0" w:beforeAutospacing="0" w:after="240" w:afterAutospacing="0"/>
                        <w:ind w:left="90" w:right="-1350"/>
                        <w:rPr>
                          <w:rFonts w:asciiTheme="majorHAnsi" w:hAnsiTheme="majorHAnsi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000000"/>
                          </w:rPr>
                          <m:t>E=</m:t>
                        </m:r>
                      </m:oMath>
                      <w:r>
                        <w:rPr>
                          <w:rFonts w:asciiTheme="majorHAnsi" w:hAnsiTheme="majorHAnsi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23251F4" w14:textId="791320E5" w:rsidR="0098068D" w:rsidRDefault="0098068D"/>
                  </w:txbxContent>
                </v:textbox>
                <w10:wrap type="square"/>
              </v:shape>
            </w:pict>
          </mc:Fallback>
        </mc:AlternateContent>
      </w:r>
    </w:p>
    <w:sectPr w:rsidR="006403C0" w:rsidRPr="006403C0">
      <w:footerReference w:type="default" r:id="rId8"/>
      <w:pgSz w:w="12240" w:h="15840"/>
      <w:pgMar w:top="1740" w:right="1040" w:bottom="1060" w:left="96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87787" w14:textId="77777777" w:rsidR="002E7134" w:rsidRDefault="002E7134">
      <w:r>
        <w:separator/>
      </w:r>
    </w:p>
  </w:endnote>
  <w:endnote w:type="continuationSeparator" w:id="0">
    <w:p w14:paraId="5B921F99" w14:textId="77777777" w:rsidR="002E7134" w:rsidRDefault="002E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6604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80E82B" w14:textId="37A5BDCD" w:rsidR="00A65FC8" w:rsidRDefault="00A65F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BA3604" w14:textId="78C5EE1B" w:rsidR="00FC1293" w:rsidRDefault="00FC1293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F5E0" w14:textId="77777777" w:rsidR="002E7134" w:rsidRDefault="002E7134">
      <w:r>
        <w:separator/>
      </w:r>
    </w:p>
  </w:footnote>
  <w:footnote w:type="continuationSeparator" w:id="0">
    <w:p w14:paraId="0D5FDBB1" w14:textId="77777777" w:rsidR="002E7134" w:rsidRDefault="002E7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5C2E"/>
    <w:multiLevelType w:val="hybridMultilevel"/>
    <w:tmpl w:val="3E9664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2630B"/>
    <w:multiLevelType w:val="hybridMultilevel"/>
    <w:tmpl w:val="CF822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61E4F"/>
    <w:multiLevelType w:val="hybridMultilevel"/>
    <w:tmpl w:val="3E9664C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867A0"/>
    <w:multiLevelType w:val="hybridMultilevel"/>
    <w:tmpl w:val="E006CB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5230B"/>
    <w:multiLevelType w:val="hybridMultilevel"/>
    <w:tmpl w:val="62AE228C"/>
    <w:lvl w:ilvl="0" w:tplc="D3C4AE22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06ACF"/>
    <w:multiLevelType w:val="hybridMultilevel"/>
    <w:tmpl w:val="D1702D76"/>
    <w:lvl w:ilvl="0" w:tplc="724424CA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B22DE"/>
    <w:multiLevelType w:val="hybridMultilevel"/>
    <w:tmpl w:val="AAC604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743127">
    <w:abstractNumId w:val="3"/>
  </w:num>
  <w:num w:numId="2" w16cid:durableId="704794064">
    <w:abstractNumId w:val="5"/>
  </w:num>
  <w:num w:numId="3" w16cid:durableId="1388072405">
    <w:abstractNumId w:val="1"/>
  </w:num>
  <w:num w:numId="4" w16cid:durableId="357857288">
    <w:abstractNumId w:val="0"/>
  </w:num>
  <w:num w:numId="5" w16cid:durableId="205389">
    <w:abstractNumId w:val="2"/>
  </w:num>
  <w:num w:numId="6" w16cid:durableId="164174397">
    <w:abstractNumId w:val="4"/>
  </w:num>
  <w:num w:numId="7" w16cid:durableId="10279535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93"/>
    <w:rsid w:val="00014F2E"/>
    <w:rsid w:val="000163E0"/>
    <w:rsid w:val="00036F92"/>
    <w:rsid w:val="00050EF8"/>
    <w:rsid w:val="0006499E"/>
    <w:rsid w:val="00082AA7"/>
    <w:rsid w:val="00087F38"/>
    <w:rsid w:val="00096538"/>
    <w:rsid w:val="000A1CD4"/>
    <w:rsid w:val="000A6274"/>
    <w:rsid w:val="000B3B09"/>
    <w:rsid w:val="000C6512"/>
    <w:rsid w:val="000C6ED4"/>
    <w:rsid w:val="000D6875"/>
    <w:rsid w:val="0011722B"/>
    <w:rsid w:val="00157DE1"/>
    <w:rsid w:val="001B46D7"/>
    <w:rsid w:val="001D7EC8"/>
    <w:rsid w:val="001E5202"/>
    <w:rsid w:val="001F23DA"/>
    <w:rsid w:val="00203144"/>
    <w:rsid w:val="00210E9B"/>
    <w:rsid w:val="00215C98"/>
    <w:rsid w:val="00226B17"/>
    <w:rsid w:val="00290F67"/>
    <w:rsid w:val="00291829"/>
    <w:rsid w:val="00292023"/>
    <w:rsid w:val="00297CC0"/>
    <w:rsid w:val="002D0171"/>
    <w:rsid w:val="002D5CD0"/>
    <w:rsid w:val="002E7134"/>
    <w:rsid w:val="003049A0"/>
    <w:rsid w:val="00323ECC"/>
    <w:rsid w:val="00334B08"/>
    <w:rsid w:val="0033573A"/>
    <w:rsid w:val="003C78F7"/>
    <w:rsid w:val="003D1DCF"/>
    <w:rsid w:val="003F48B7"/>
    <w:rsid w:val="00497B2E"/>
    <w:rsid w:val="004B2FF2"/>
    <w:rsid w:val="004D6DC7"/>
    <w:rsid w:val="004F3B0C"/>
    <w:rsid w:val="004F5862"/>
    <w:rsid w:val="005139BE"/>
    <w:rsid w:val="00537C3C"/>
    <w:rsid w:val="005602A7"/>
    <w:rsid w:val="00570712"/>
    <w:rsid w:val="006009C9"/>
    <w:rsid w:val="006158D3"/>
    <w:rsid w:val="006403C0"/>
    <w:rsid w:val="00673AD3"/>
    <w:rsid w:val="006E7850"/>
    <w:rsid w:val="00700C43"/>
    <w:rsid w:val="007059DC"/>
    <w:rsid w:val="00727586"/>
    <w:rsid w:val="00770A43"/>
    <w:rsid w:val="00783567"/>
    <w:rsid w:val="007B3FCD"/>
    <w:rsid w:val="007C2FD3"/>
    <w:rsid w:val="007D342A"/>
    <w:rsid w:val="008003F8"/>
    <w:rsid w:val="0083631D"/>
    <w:rsid w:val="00847180"/>
    <w:rsid w:val="0085501F"/>
    <w:rsid w:val="0086379B"/>
    <w:rsid w:val="00893DF5"/>
    <w:rsid w:val="008B338A"/>
    <w:rsid w:val="008F3585"/>
    <w:rsid w:val="008F54CF"/>
    <w:rsid w:val="00915E74"/>
    <w:rsid w:val="00922D87"/>
    <w:rsid w:val="00933B95"/>
    <w:rsid w:val="0098068D"/>
    <w:rsid w:val="009A678D"/>
    <w:rsid w:val="009A7994"/>
    <w:rsid w:val="009B02EE"/>
    <w:rsid w:val="009E255A"/>
    <w:rsid w:val="009E69AE"/>
    <w:rsid w:val="009F678E"/>
    <w:rsid w:val="00A50B13"/>
    <w:rsid w:val="00A64BE3"/>
    <w:rsid w:val="00A6564E"/>
    <w:rsid w:val="00A65FC8"/>
    <w:rsid w:val="00A93338"/>
    <w:rsid w:val="00A950DD"/>
    <w:rsid w:val="00AB2B79"/>
    <w:rsid w:val="00AC2CAD"/>
    <w:rsid w:val="00AF6AC7"/>
    <w:rsid w:val="00B11FEB"/>
    <w:rsid w:val="00B13FF2"/>
    <w:rsid w:val="00B62A76"/>
    <w:rsid w:val="00BD5A47"/>
    <w:rsid w:val="00BE7B88"/>
    <w:rsid w:val="00BF36E6"/>
    <w:rsid w:val="00C12A1A"/>
    <w:rsid w:val="00C13A16"/>
    <w:rsid w:val="00C41EC2"/>
    <w:rsid w:val="00C6308B"/>
    <w:rsid w:val="00C732EA"/>
    <w:rsid w:val="00C9549C"/>
    <w:rsid w:val="00CB714B"/>
    <w:rsid w:val="00D106AF"/>
    <w:rsid w:val="00D14191"/>
    <w:rsid w:val="00D6237C"/>
    <w:rsid w:val="00D62F49"/>
    <w:rsid w:val="00D702D9"/>
    <w:rsid w:val="00DC332D"/>
    <w:rsid w:val="00DC714B"/>
    <w:rsid w:val="00E31FE0"/>
    <w:rsid w:val="00E82384"/>
    <w:rsid w:val="00E90118"/>
    <w:rsid w:val="00E901B6"/>
    <w:rsid w:val="00EB14CE"/>
    <w:rsid w:val="00EC2211"/>
    <w:rsid w:val="00ED02A7"/>
    <w:rsid w:val="00EE4BC1"/>
    <w:rsid w:val="00F03DF0"/>
    <w:rsid w:val="00F35B7F"/>
    <w:rsid w:val="00F44430"/>
    <w:rsid w:val="00F76675"/>
    <w:rsid w:val="00FC1293"/>
    <w:rsid w:val="00FD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CC9869"/>
  <w15:docId w15:val="{3EB7D944-22A3-7E47-A5CE-54CFB818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Medium" w:eastAsia="Franklin Gothic Medium" w:hAnsi="Franklin Gothic Medium" w:cs="Franklin Gothic Medium"/>
    </w:rPr>
  </w:style>
  <w:style w:type="paragraph" w:styleId="Heading2">
    <w:name w:val="heading 2"/>
    <w:basedOn w:val="Normal"/>
    <w:link w:val="Heading2Char"/>
    <w:uiPriority w:val="9"/>
    <w:qFormat/>
    <w:rsid w:val="003D1DCF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20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3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585"/>
    <w:rPr>
      <w:rFonts w:ascii="Franklin Gothic Medium" w:eastAsia="Franklin Gothic Medium" w:hAnsi="Franklin Gothic Medium" w:cs="Franklin Gothic Medium"/>
    </w:rPr>
  </w:style>
  <w:style w:type="paragraph" w:styleId="Footer">
    <w:name w:val="footer"/>
    <w:basedOn w:val="Normal"/>
    <w:link w:val="FooterChar"/>
    <w:uiPriority w:val="99"/>
    <w:unhideWhenUsed/>
    <w:rsid w:val="008F3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585"/>
    <w:rPr>
      <w:rFonts w:ascii="Franklin Gothic Medium" w:eastAsia="Franklin Gothic Medium" w:hAnsi="Franklin Gothic Medium" w:cs="Franklin Gothic Medium"/>
    </w:rPr>
  </w:style>
  <w:style w:type="paragraph" w:styleId="Revision">
    <w:name w:val="Revision"/>
    <w:hidden/>
    <w:uiPriority w:val="99"/>
    <w:semiHidden/>
    <w:rsid w:val="003D1DCF"/>
    <w:pPr>
      <w:widowControl/>
      <w:autoSpaceDE/>
      <w:autoSpaceDN/>
    </w:pPr>
    <w:rPr>
      <w:rFonts w:ascii="Franklin Gothic Medium" w:eastAsia="Franklin Gothic Medium" w:hAnsi="Franklin Gothic Medium" w:cs="Franklin Gothic Medium"/>
    </w:rPr>
  </w:style>
  <w:style w:type="character" w:customStyle="1" w:styleId="Heading2Char">
    <w:name w:val="Heading 2 Char"/>
    <w:basedOn w:val="DefaultParagraphFont"/>
    <w:link w:val="Heading2"/>
    <w:uiPriority w:val="9"/>
    <w:rsid w:val="003D1D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15E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jx-char">
    <w:name w:val="mjx-char"/>
    <w:basedOn w:val="DefaultParagraphFont"/>
    <w:rsid w:val="00933B95"/>
  </w:style>
  <w:style w:type="character" w:styleId="PlaceholderText">
    <w:name w:val="Placeholder Text"/>
    <w:basedOn w:val="DefaultParagraphFont"/>
    <w:uiPriority w:val="99"/>
    <w:semiHidden/>
    <w:rsid w:val="00AF6AC7"/>
    <w:rPr>
      <w:color w:val="666666"/>
    </w:rPr>
  </w:style>
  <w:style w:type="character" w:styleId="CommentReference">
    <w:name w:val="annotation reference"/>
    <w:basedOn w:val="DefaultParagraphFont"/>
    <w:uiPriority w:val="99"/>
    <w:semiHidden/>
    <w:unhideWhenUsed/>
    <w:rsid w:val="009B0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0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2EE"/>
    <w:rPr>
      <w:rFonts w:ascii="Franklin Gothic Medium" w:eastAsia="Franklin Gothic Medium" w:hAnsi="Franklin Gothic Medium" w:cs="Franklin Gothic Medium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2EE"/>
    <w:rPr>
      <w:rFonts w:ascii="Franklin Gothic Medium" w:eastAsia="Franklin Gothic Medium" w:hAnsi="Franklin Gothic Medium" w:cs="Franklin Gothic Medium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F3B0C"/>
    <w:rPr>
      <w:i/>
      <w:iCs/>
    </w:rPr>
  </w:style>
  <w:style w:type="table" w:styleId="TableGrid">
    <w:name w:val="Table Grid"/>
    <w:basedOn w:val="TableNormal"/>
    <w:uiPriority w:val="39"/>
    <w:rsid w:val="00210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CIH Candidate Handbook</vt:lpstr>
    </vt:vector>
  </TitlesOfParts>
  <Company>Welter Associates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CIH Candidate Handbook</dc:title>
  <dc:creator>staff@abih.org</dc:creator>
  <cp:lastModifiedBy>Lance Welter</cp:lastModifiedBy>
  <cp:revision>2</cp:revision>
  <cp:lastPrinted>2023-11-17T21:28:00Z</cp:lastPrinted>
  <dcterms:created xsi:type="dcterms:W3CDTF">2023-11-29T18:57:00Z</dcterms:created>
  <dcterms:modified xsi:type="dcterms:W3CDTF">2023-11-29T18:57:00Z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MicrosoftÂ® Word for Microsoft 365</vt:lpwstr>
  </property>
  <property fmtid="{D5CDD505-2E9C-101B-9397-08002B2CF9AE}" pid="4" name="LastSaved">
    <vt:filetime>2023-09-22T00:00:00Z</vt:filetime>
  </property>
  <property fmtid="{D5CDD505-2E9C-101B-9397-08002B2CF9AE}" pid="5" name="Producer">
    <vt:lpwstr>Acrobat Distiller 6.0 (Windows)</vt:lpwstr>
  </property>
  <property fmtid="{D5CDD505-2E9C-101B-9397-08002B2CF9AE}" pid="6" name="GrammarlyDocumentId">
    <vt:lpwstr>60901753c1616f141cd549b6344643ed703abc09c6edc55eb073606fcd591623</vt:lpwstr>
  </property>
  <property fmtid="{D5CDD505-2E9C-101B-9397-08002B2CF9AE}" pid="7" name="MSIP_Label_a83f872e-d8d7-43ac-9961-0f2ad31e50e5_Enabled">
    <vt:lpwstr>true</vt:lpwstr>
  </property>
  <property fmtid="{D5CDD505-2E9C-101B-9397-08002B2CF9AE}" pid="8" name="MSIP_Label_a83f872e-d8d7-43ac-9961-0f2ad31e50e5_SetDate">
    <vt:lpwstr>2023-11-21T04:57:24Z</vt:lpwstr>
  </property>
  <property fmtid="{D5CDD505-2E9C-101B-9397-08002B2CF9AE}" pid="9" name="MSIP_Label_a83f872e-d8d7-43ac-9961-0f2ad31e50e5_Method">
    <vt:lpwstr>Standard</vt:lpwstr>
  </property>
  <property fmtid="{D5CDD505-2E9C-101B-9397-08002B2CF9AE}" pid="10" name="MSIP_Label_a83f872e-d8d7-43ac-9961-0f2ad31e50e5_Name">
    <vt:lpwstr>a83f872e-d8d7-43ac-9961-0f2ad31e50e5</vt:lpwstr>
  </property>
  <property fmtid="{D5CDD505-2E9C-101B-9397-08002B2CF9AE}" pid="11" name="MSIP_Label_a83f872e-d8d7-43ac-9961-0f2ad31e50e5_SiteId">
    <vt:lpwstr>fa8c194a-f8e2-43c5-bc39-b637579e39e0</vt:lpwstr>
  </property>
  <property fmtid="{D5CDD505-2E9C-101B-9397-08002B2CF9AE}" pid="12" name="MSIP_Label_a83f872e-d8d7-43ac-9961-0f2ad31e50e5_ActionId">
    <vt:lpwstr>6831bf7b-180a-4260-9a4d-1cb185ba41a9</vt:lpwstr>
  </property>
  <property fmtid="{D5CDD505-2E9C-101B-9397-08002B2CF9AE}" pid="13" name="MSIP_Label_a83f872e-d8d7-43ac-9961-0f2ad31e50e5_ContentBits">
    <vt:lpwstr>0</vt:lpwstr>
  </property>
</Properties>
</file>